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Default="0068707B" w:rsidP="00F2233C">
      <w:pPr>
        <w:pBdr>
          <w:top w:val="single" w:sz="4" w:space="1" w:color="auto"/>
        </w:pBdr>
        <w:jc w:val="center"/>
        <w:outlineLvl w:val="0"/>
        <w:rPr>
          <w:rFonts w:ascii="Arial" w:hAnsi="Arial" w:cs="Arial"/>
          <w:b/>
          <w:sz w:val="16"/>
          <w:szCs w:val="16"/>
          <w:lang w:val="en-GB"/>
        </w:rPr>
      </w:pPr>
    </w:p>
    <w:p w:rsidR="00787A49" w:rsidRPr="0004755E" w:rsidRDefault="00787A49" w:rsidP="00F2233C">
      <w:pPr>
        <w:pBdr>
          <w:top w:val="single" w:sz="4" w:space="1" w:color="auto"/>
        </w:pBdr>
        <w:jc w:val="center"/>
        <w:outlineLvl w:val="0"/>
        <w:rPr>
          <w:rFonts w:ascii="Arial" w:hAnsi="Arial" w:cs="Arial"/>
          <w:b/>
          <w:sz w:val="16"/>
          <w:szCs w:val="16"/>
          <w:lang w:val="en-GB"/>
        </w:rPr>
      </w:pPr>
    </w:p>
    <w:p w:rsidR="0068707B" w:rsidRPr="0004755E" w:rsidRDefault="003F0255" w:rsidP="00F2233C">
      <w:pPr>
        <w:pBdr>
          <w:top w:val="single" w:sz="4" w:space="1" w:color="auto"/>
        </w:pBdr>
        <w:jc w:val="center"/>
        <w:outlineLvl w:val="0"/>
        <w:rPr>
          <w:rFonts w:ascii="Arial" w:hAnsi="Arial" w:cs="Arial"/>
          <w:b/>
          <w:lang w:val="en-GB"/>
        </w:rPr>
      </w:pPr>
      <w:r>
        <w:rPr>
          <w:rFonts w:ascii="Arial" w:hAnsi="Arial" w:cs="Arial"/>
          <w:b/>
          <w:lang w:val="en-GB"/>
        </w:rPr>
        <w:t>2</w:t>
      </w:r>
      <w:r w:rsidR="0046214D">
        <w:rPr>
          <w:rFonts w:ascii="Arial" w:hAnsi="Arial" w:cs="Arial"/>
          <w:b/>
          <w:lang w:val="en-GB"/>
        </w:rPr>
        <w:t>3</w:t>
      </w:r>
      <w:r w:rsidR="0046214D" w:rsidRPr="0046214D">
        <w:rPr>
          <w:rFonts w:ascii="Arial" w:hAnsi="Arial" w:cs="Arial"/>
          <w:b/>
          <w:vertAlign w:val="superscript"/>
          <w:lang w:val="en-GB"/>
        </w:rPr>
        <w:t>rd</w:t>
      </w:r>
      <w:r w:rsidR="00281EAF">
        <w:rPr>
          <w:rFonts w:ascii="Arial" w:hAnsi="Arial" w:cs="Arial"/>
          <w:b/>
          <w:lang w:val="en-GB"/>
        </w:rPr>
        <w:t xml:space="preserve"> </w:t>
      </w:r>
      <w:r w:rsidR="0068707B" w:rsidRPr="0004755E">
        <w:rPr>
          <w:rFonts w:ascii="Arial" w:hAnsi="Arial" w:cs="Arial"/>
          <w:b/>
          <w:lang w:val="en-GB"/>
        </w:rPr>
        <w:t>IG Meeting. South Gas Regional Initiative</w:t>
      </w:r>
    </w:p>
    <w:p w:rsidR="0068707B" w:rsidRPr="0004755E" w:rsidRDefault="00023AEB" w:rsidP="004D7F95">
      <w:pPr>
        <w:pBdr>
          <w:top w:val="single" w:sz="4" w:space="1" w:color="auto"/>
        </w:pBdr>
        <w:jc w:val="center"/>
        <w:outlineLvl w:val="0"/>
        <w:rPr>
          <w:rFonts w:ascii="Arial" w:hAnsi="Arial" w:cs="Arial"/>
          <w:b/>
          <w:lang w:val="en-GB"/>
        </w:rPr>
      </w:pPr>
      <w:r w:rsidRPr="00023AEB">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Z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ApGmWaoCAACnBQAADgAAAAAAAAAA&#10;AAAAAAAuAgAAZHJzL2Uyb0RvYy54bWxQSwECLQAUAAYACAAAACEAiE33Hd4AAAALAQAADwAAAAAA&#10;AAAAAAAAAAAEBQAAZHJzL2Rvd25yZXYueG1sUEsFBgAAAAAEAAQA8wAAAA8GAAAAAA==&#10;" filled="f" stroked="f">
            <w10:wrap anchory="page"/>
          </v:shape>
        </w:pict>
      </w:r>
      <w:r w:rsidR="0046214D">
        <w:rPr>
          <w:rFonts w:ascii="Arial" w:hAnsi="Arial" w:cs="Arial"/>
          <w:b/>
          <w:lang w:val="en-GB"/>
        </w:rPr>
        <w:t>19</w:t>
      </w:r>
      <w:r w:rsidR="0068707B">
        <w:rPr>
          <w:rFonts w:ascii="Arial" w:hAnsi="Arial" w:cs="Arial"/>
          <w:b/>
          <w:vertAlign w:val="superscript"/>
          <w:lang w:val="en-GB"/>
        </w:rPr>
        <w:t>th</w:t>
      </w:r>
      <w:r w:rsidR="00E90F8E">
        <w:rPr>
          <w:rFonts w:ascii="Arial" w:hAnsi="Arial" w:cs="Arial"/>
          <w:b/>
          <w:lang w:val="en-GB"/>
        </w:rPr>
        <w:t xml:space="preserve"> </w:t>
      </w:r>
      <w:r w:rsidR="0046214D">
        <w:rPr>
          <w:rFonts w:ascii="Arial" w:hAnsi="Arial" w:cs="Arial"/>
          <w:b/>
          <w:lang w:val="en-GB"/>
        </w:rPr>
        <w:t>June</w:t>
      </w:r>
      <w:r w:rsidR="0068707B" w:rsidRPr="0004755E">
        <w:rPr>
          <w:rFonts w:ascii="Arial" w:hAnsi="Arial" w:cs="Arial"/>
          <w:b/>
          <w:lang w:val="en-GB"/>
        </w:rPr>
        <w:t xml:space="preserve"> </w:t>
      </w:r>
      <w:r w:rsidR="00840D2B">
        <w:rPr>
          <w:rFonts w:ascii="Arial" w:hAnsi="Arial" w:cs="Arial"/>
          <w:b/>
          <w:lang w:val="en-GB"/>
        </w:rPr>
        <w:t>201</w:t>
      </w:r>
      <w:r w:rsidR="00832C11">
        <w:rPr>
          <w:rFonts w:ascii="Arial" w:hAnsi="Arial" w:cs="Arial"/>
          <w:b/>
          <w:lang w:val="en-GB"/>
        </w:rPr>
        <w:t>3</w:t>
      </w:r>
      <w:r w:rsidR="0068707B" w:rsidRPr="0004755E">
        <w:rPr>
          <w:rFonts w:ascii="Arial" w:hAnsi="Arial" w:cs="Arial"/>
          <w:b/>
          <w:lang w:val="en-GB"/>
        </w:rPr>
        <w:t xml:space="preserve">, </w:t>
      </w:r>
      <w:r w:rsidR="0068707B" w:rsidRPr="0004755E">
        <w:rPr>
          <w:rFonts w:ascii="Arial" w:hAnsi="Arial" w:cs="Arial"/>
          <w:lang w:val="en-GB"/>
        </w:rPr>
        <w:t>from</w:t>
      </w:r>
      <w:r w:rsidR="0046214D">
        <w:rPr>
          <w:rFonts w:ascii="Arial" w:hAnsi="Arial" w:cs="Arial"/>
          <w:b/>
          <w:lang w:val="en-GB"/>
        </w:rPr>
        <w:t xml:space="preserve"> 16</w:t>
      </w:r>
      <w:r w:rsidR="00281EAF">
        <w:rPr>
          <w:rFonts w:ascii="Arial" w:hAnsi="Arial" w:cs="Arial"/>
          <w:b/>
          <w:lang w:val="en-GB"/>
        </w:rPr>
        <w:t>:0</w:t>
      </w:r>
      <w:r w:rsidR="0068707B" w:rsidRPr="0004755E">
        <w:rPr>
          <w:rFonts w:ascii="Arial" w:hAnsi="Arial" w:cs="Arial"/>
          <w:b/>
          <w:lang w:val="en-GB"/>
        </w:rPr>
        <w:t>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46214D">
        <w:rPr>
          <w:rFonts w:ascii="Arial" w:hAnsi="Arial" w:cs="Arial"/>
          <w:b/>
          <w:lang w:val="en-GB"/>
        </w:rPr>
        <w:t xml:space="preserve"> 18</w:t>
      </w:r>
      <w:r w:rsidR="0068707B" w:rsidRPr="0004755E">
        <w:rPr>
          <w:rFonts w:ascii="Arial" w:hAnsi="Arial" w:cs="Arial"/>
          <w:b/>
          <w:lang w:val="en-GB"/>
        </w:rPr>
        <w:t>:</w:t>
      </w:r>
      <w:r w:rsidR="00E90F8E">
        <w:rPr>
          <w:rFonts w:ascii="Arial" w:hAnsi="Arial" w:cs="Arial"/>
          <w:b/>
          <w:lang w:val="en-GB"/>
        </w:rPr>
        <w:t>0</w:t>
      </w:r>
      <w:r w:rsidR="0068707B" w:rsidRPr="0004755E">
        <w:rPr>
          <w:rFonts w:ascii="Arial" w:hAnsi="Arial" w:cs="Arial"/>
          <w:b/>
          <w:lang w:val="en-GB"/>
        </w:rPr>
        <w:t>0 h</w:t>
      </w:r>
    </w:p>
    <w:p w:rsidR="00E90F8E" w:rsidRPr="0004755E" w:rsidRDefault="00281EAF" w:rsidP="00385CE9">
      <w:pPr>
        <w:pBdr>
          <w:top w:val="single" w:sz="4" w:space="1" w:color="auto"/>
        </w:pBdr>
        <w:jc w:val="center"/>
        <w:outlineLvl w:val="0"/>
        <w:rPr>
          <w:rFonts w:ascii="Arial" w:hAnsi="Arial" w:cs="Arial"/>
          <w:lang w:val="en-GB"/>
        </w:rPr>
      </w:pPr>
      <w:r>
        <w:rPr>
          <w:rFonts w:ascii="Arial" w:hAnsi="Arial" w:cs="Arial"/>
          <w:lang w:val="en-GB"/>
        </w:rPr>
        <w:t>Videoconference</w:t>
      </w:r>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47"/>
        <w:gridCol w:w="2268"/>
        <w:gridCol w:w="4350"/>
      </w:tblGrid>
      <w:tr w:rsidR="0068707B" w:rsidRPr="0004755E" w:rsidTr="00987EFA">
        <w:trPr>
          <w:cantSplit/>
          <w:trHeight w:hRule="exact" w:val="567"/>
          <w:tblHeader/>
          <w:jc w:val="center"/>
        </w:trPr>
        <w:tc>
          <w:tcPr>
            <w:tcW w:w="2647" w:type="dxa"/>
            <w:tcBorders>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Last name</w:t>
            </w:r>
          </w:p>
        </w:tc>
        <w:tc>
          <w:tcPr>
            <w:tcW w:w="2268" w:type="dxa"/>
            <w:tcBorders>
              <w:left w:val="single" w:sz="4" w:space="0" w:color="FFFFFF"/>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First name</w:t>
            </w:r>
          </w:p>
        </w:tc>
        <w:tc>
          <w:tcPr>
            <w:tcW w:w="4350" w:type="dxa"/>
            <w:tcBorders>
              <w:left w:val="single" w:sz="4" w:space="0" w:color="FFFFFF"/>
              <w:bottom w:val="single" w:sz="4" w:space="0" w:color="336798"/>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Organisation</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A</w:t>
            </w:r>
            <w:r>
              <w:rPr>
                <w:color w:val="000000"/>
              </w:rPr>
              <w:t>laejos</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Arturo</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500096" w:rsidP="00500096">
            <w:pPr>
              <w:rPr>
                <w:color w:val="000000"/>
              </w:rPr>
            </w:pPr>
            <w:r>
              <w:rPr>
                <w:color w:val="000000"/>
              </w:rPr>
              <w:t>Ministerio de Industria</w:t>
            </w:r>
            <w:r w:rsidR="00987EFA">
              <w:rPr>
                <w:color w:val="000000"/>
              </w:rPr>
              <w:t>, Spain</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rsidP="00EC41B0">
            <w:pPr>
              <w:rPr>
                <w:color w:val="000000"/>
              </w:rPr>
            </w:pPr>
            <w:r w:rsidRPr="00987EFA">
              <w:rPr>
                <w:color w:val="000000"/>
              </w:rPr>
              <w:t>Aoun</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rsidP="00EC41B0">
            <w:pPr>
              <w:rPr>
                <w:color w:val="000000"/>
              </w:rPr>
            </w:pPr>
            <w:r w:rsidRPr="00987EFA">
              <w:rPr>
                <w:color w:val="000000"/>
              </w:rPr>
              <w:t>Marie Claire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rsidP="00EC41B0">
            <w:pPr>
              <w:rPr>
                <w:color w:val="000000"/>
              </w:rPr>
            </w:pPr>
            <w:r w:rsidRPr="00987EFA">
              <w:rPr>
                <w:color w:val="000000"/>
              </w:rPr>
              <w:t>CRE</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Barrera</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Ana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CNE</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Bravo</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Teresa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 xml:space="preserve">Enagas </w:t>
            </w:r>
          </w:p>
        </w:tc>
      </w:tr>
      <w:tr w:rsidR="007F604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Cornibert</w:t>
            </w:r>
          </w:p>
        </w:tc>
        <w:tc>
          <w:tcPr>
            <w:tcW w:w="2268"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Laurent</w:t>
            </w:r>
          </w:p>
        </w:tc>
        <w:tc>
          <w:tcPr>
            <w:tcW w:w="4350" w:type="dxa"/>
            <w:tcBorders>
              <w:top w:val="single" w:sz="4" w:space="0" w:color="336798"/>
              <w:left w:val="single" w:sz="4" w:space="0" w:color="336798"/>
              <w:bottom w:val="single" w:sz="4" w:space="0" w:color="336798"/>
              <w:right w:val="single" w:sz="4" w:space="0" w:color="336798"/>
            </w:tcBorders>
            <w:vAlign w:val="bottom"/>
          </w:tcPr>
          <w:p w:rsidR="007F604C" w:rsidRPr="00987EFA" w:rsidRDefault="007F604C" w:rsidP="00987EFA">
            <w:pPr>
              <w:rPr>
                <w:color w:val="000000"/>
              </w:rPr>
            </w:pPr>
            <w:r>
              <w:rPr>
                <w:color w:val="000000"/>
              </w:rPr>
              <w:t>GRTgaz</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Cortizas</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Elena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Enagas</w:t>
            </w:r>
            <w:r>
              <w:rPr>
                <w:color w:val="000000"/>
              </w:rPr>
              <w:t xml:space="preserve"> GTS</w:t>
            </w:r>
          </w:p>
        </w:tc>
      </w:tr>
      <w:tr w:rsidR="007F604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Delahitte</w:t>
            </w:r>
          </w:p>
        </w:tc>
        <w:tc>
          <w:tcPr>
            <w:tcW w:w="2268"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Gaston</w:t>
            </w:r>
          </w:p>
        </w:tc>
        <w:tc>
          <w:tcPr>
            <w:tcW w:w="4350"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TIGF</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del Castillo</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Pedro</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Enagas</w:t>
            </w:r>
          </w:p>
        </w:tc>
      </w:tr>
      <w:tr w:rsidR="00A11A34"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A11A34" w:rsidRPr="00987EFA" w:rsidRDefault="00A11A34" w:rsidP="00F321BF">
            <w:pPr>
              <w:rPr>
                <w:color w:val="000000"/>
              </w:rPr>
            </w:pPr>
            <w:r w:rsidRPr="00987EFA">
              <w:rPr>
                <w:color w:val="000000"/>
              </w:rPr>
              <w:t>de Vicente</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987EFA" w:rsidRDefault="00A11A34" w:rsidP="00F321BF">
            <w:pPr>
              <w:rPr>
                <w:color w:val="000000"/>
              </w:rPr>
            </w:pPr>
            <w:r w:rsidRPr="00987EFA">
              <w:rPr>
                <w:color w:val="000000"/>
              </w:rPr>
              <w:t>Maria Angeles</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987EFA" w:rsidRDefault="00A11A34" w:rsidP="00F321BF">
            <w:pPr>
              <w:rPr>
                <w:color w:val="000000"/>
              </w:rPr>
            </w:pPr>
            <w:r w:rsidRPr="00987EFA">
              <w:rPr>
                <w:color w:val="000000"/>
              </w:rPr>
              <w:t>Enagas</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Diniz</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 xml:space="preserve">Valter </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REN</w:t>
            </w:r>
          </w:p>
        </w:tc>
      </w:tr>
      <w:tr w:rsidR="00054F3D" w:rsidRPr="00B42528" w:rsidTr="00F14DEE">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rsidRPr="00987EFA">
              <w:rPr>
                <w:color w:val="000000"/>
              </w:rPr>
              <w:t>D</w:t>
            </w:r>
            <w:r>
              <w:rPr>
                <w:color w:val="000000"/>
              </w:rPr>
              <w:t>omingues</w:t>
            </w:r>
          </w:p>
        </w:tc>
        <w:tc>
          <w:tcPr>
            <w:tcW w:w="2268"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t>António</w:t>
            </w:r>
          </w:p>
        </w:tc>
        <w:tc>
          <w:tcPr>
            <w:tcW w:w="4350"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rPr>
                <w:color w:val="000000"/>
              </w:rPr>
              <w:t>ERSE</w:t>
            </w:r>
          </w:p>
        </w:tc>
      </w:tr>
      <w:tr w:rsidR="00BE25F1" w:rsidRPr="00B42528"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rPr>
                <w:color w:val="000000"/>
              </w:rPr>
              <w:t>Doyhamboure</w:t>
            </w:r>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t>G</w:t>
            </w:r>
            <w:r w:rsidRPr="00987EFA">
              <w:rPr>
                <w:color w:val="000000"/>
              </w:rPr>
              <w:t>illes</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rPr>
                <w:color w:val="000000"/>
              </w:rPr>
              <w:t>TIGF</w:t>
            </w:r>
          </w:p>
        </w:tc>
      </w:tr>
      <w:tr w:rsidR="00987EFA" w:rsidRPr="00B42528"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46214D" w:rsidP="00987EFA">
            <w:pPr>
              <w:rPr>
                <w:color w:val="000000"/>
              </w:rPr>
            </w:pPr>
            <w:r>
              <w:rPr>
                <w:color w:val="000000"/>
              </w:rPr>
              <w:t>Esna</w:t>
            </w:r>
            <w:r w:rsidR="00987EFA">
              <w:rPr>
                <w:color w:val="000000"/>
              </w:rPr>
              <w:t>ult</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Benoît</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CRE</w:t>
            </w:r>
          </w:p>
        </w:tc>
      </w:tr>
      <w:tr w:rsidR="00987EFA" w:rsidRPr="00B42528"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Felipe</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Juan Manuel</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Enagas</w:t>
            </w:r>
          </w:p>
        </w:tc>
      </w:tr>
      <w:tr w:rsidR="00054F3D" w:rsidRPr="00B42528" w:rsidTr="00F14DEE">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rPr>
                <w:color w:val="000000"/>
              </w:rPr>
              <w:t>Ferreira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rPr>
                <w:color w:val="000000"/>
              </w:rPr>
              <w:t>Liliana</w:t>
            </w:r>
          </w:p>
        </w:tc>
        <w:tc>
          <w:tcPr>
            <w:tcW w:w="4350" w:type="dxa"/>
            <w:tcBorders>
              <w:top w:val="single" w:sz="4" w:space="0" w:color="336798"/>
              <w:left w:val="single" w:sz="4" w:space="0" w:color="336798"/>
              <w:bottom w:val="single" w:sz="4" w:space="0" w:color="336798"/>
              <w:right w:val="single" w:sz="4" w:space="0" w:color="336798"/>
            </w:tcBorders>
            <w:vAlign w:val="bottom"/>
          </w:tcPr>
          <w:p w:rsidR="00054F3D" w:rsidRPr="00987EFA" w:rsidRDefault="00054F3D" w:rsidP="00F14DEE">
            <w:pPr>
              <w:rPr>
                <w:color w:val="000000"/>
              </w:rPr>
            </w:pPr>
            <w:r>
              <w:rPr>
                <w:color w:val="000000"/>
              </w:rPr>
              <w:t>ERSE</w:t>
            </w:r>
          </w:p>
        </w:tc>
      </w:tr>
      <w:tr w:rsidR="00987EFA" w:rsidRPr="00B42528"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Fernández</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Elena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Enagas</w:t>
            </w:r>
            <w:r>
              <w:rPr>
                <w:color w:val="000000"/>
              </w:rPr>
              <w:t xml:space="preserve"> GTS</w:t>
            </w:r>
          </w:p>
        </w:tc>
      </w:tr>
      <w:tr w:rsidR="002D326C" w:rsidRPr="00B42528" w:rsidTr="00126168">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Huerre</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Thomas</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 xml:space="preserve">GRTgaz </w:t>
            </w:r>
          </w:p>
        </w:tc>
      </w:tr>
      <w:tr w:rsidR="00987EFA" w:rsidRPr="007576CF" w:rsidTr="00126168">
        <w:trPr>
          <w:cantSplit/>
          <w:trHeight w:hRule="exact" w:val="716"/>
          <w:tblHeader/>
          <w:jc w:val="center"/>
        </w:trPr>
        <w:tc>
          <w:tcPr>
            <w:tcW w:w="2647" w:type="dxa"/>
            <w:tcBorders>
              <w:top w:val="single" w:sz="4" w:space="0" w:color="336798"/>
              <w:left w:val="single" w:sz="4" w:space="0" w:color="336798"/>
              <w:bottom w:val="single" w:sz="4" w:space="0" w:color="auto"/>
              <w:right w:val="single" w:sz="4" w:space="0" w:color="336798"/>
            </w:tcBorders>
            <w:vAlign w:val="bottom"/>
          </w:tcPr>
          <w:p w:rsidR="00987EFA" w:rsidRPr="00987EFA" w:rsidRDefault="00987EFA" w:rsidP="00987EFA">
            <w:pPr>
              <w:rPr>
                <w:color w:val="000000"/>
              </w:rPr>
            </w:pPr>
            <w:r>
              <w:rPr>
                <w:color w:val="000000"/>
              </w:rPr>
              <w:t>Junco</w:t>
            </w:r>
          </w:p>
        </w:tc>
        <w:tc>
          <w:tcPr>
            <w:tcW w:w="2268" w:type="dxa"/>
            <w:tcBorders>
              <w:top w:val="single" w:sz="4" w:space="0" w:color="336798"/>
              <w:left w:val="single" w:sz="4" w:space="0" w:color="336798"/>
              <w:bottom w:val="single" w:sz="4" w:space="0" w:color="auto"/>
              <w:right w:val="single" w:sz="4" w:space="0" w:color="336798"/>
            </w:tcBorders>
            <w:vAlign w:val="bottom"/>
          </w:tcPr>
          <w:p w:rsidR="00987EFA" w:rsidRPr="00987EFA" w:rsidRDefault="00987EFA" w:rsidP="00987EFA">
            <w:pPr>
              <w:rPr>
                <w:color w:val="000000"/>
              </w:rPr>
            </w:pPr>
            <w:r w:rsidRPr="00987EFA">
              <w:rPr>
                <w:color w:val="000000"/>
              </w:rPr>
              <w:t>Ma</w:t>
            </w:r>
            <w:r>
              <w:rPr>
                <w:color w:val="000000"/>
              </w:rPr>
              <w:t>ría</w:t>
            </w:r>
          </w:p>
        </w:tc>
        <w:tc>
          <w:tcPr>
            <w:tcW w:w="4350" w:type="dxa"/>
            <w:tcBorders>
              <w:top w:val="single" w:sz="4" w:space="0" w:color="336798"/>
              <w:left w:val="single" w:sz="4" w:space="0" w:color="336798"/>
              <w:bottom w:val="single" w:sz="4" w:space="0" w:color="auto"/>
              <w:right w:val="single" w:sz="4" w:space="0" w:color="336798"/>
            </w:tcBorders>
            <w:vAlign w:val="bottom"/>
          </w:tcPr>
          <w:p w:rsidR="00987EFA" w:rsidRPr="00987EFA" w:rsidRDefault="00987EFA" w:rsidP="00987EFA">
            <w:pPr>
              <w:rPr>
                <w:color w:val="000000"/>
              </w:rPr>
            </w:pPr>
            <w:r w:rsidRPr="00987EFA">
              <w:rPr>
                <w:color w:val="000000"/>
              </w:rPr>
              <w:t>Enagas</w:t>
            </w:r>
            <w:r>
              <w:rPr>
                <w:color w:val="000000"/>
              </w:rPr>
              <w:t xml:space="preserve"> GTS</w:t>
            </w:r>
          </w:p>
        </w:tc>
      </w:tr>
      <w:tr w:rsidR="00BE25F1" w:rsidRPr="007576CF" w:rsidTr="00126168">
        <w:trPr>
          <w:cantSplit/>
          <w:trHeight w:hRule="exact" w:val="510"/>
          <w:tblHeader/>
          <w:jc w:val="center"/>
        </w:trPr>
        <w:tc>
          <w:tcPr>
            <w:tcW w:w="2647" w:type="dxa"/>
            <w:tcBorders>
              <w:top w:val="single" w:sz="4" w:space="0" w:color="auto"/>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rPr>
                <w:color w:val="000000"/>
              </w:rPr>
              <w:lastRenderedPageBreak/>
              <w:t>López</w:t>
            </w:r>
          </w:p>
        </w:tc>
        <w:tc>
          <w:tcPr>
            <w:tcW w:w="2268" w:type="dxa"/>
            <w:tcBorders>
              <w:top w:val="single" w:sz="4" w:space="0" w:color="auto"/>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rPr>
                <w:color w:val="000000"/>
              </w:rPr>
              <w:t>Manuel</w:t>
            </w:r>
          </w:p>
        </w:tc>
        <w:tc>
          <w:tcPr>
            <w:tcW w:w="4350" w:type="dxa"/>
            <w:tcBorders>
              <w:top w:val="single" w:sz="4" w:space="0" w:color="auto"/>
              <w:left w:val="single" w:sz="4" w:space="0" w:color="336798"/>
              <w:bottom w:val="single" w:sz="4" w:space="0" w:color="336798"/>
              <w:right w:val="single" w:sz="4" w:space="0" w:color="336798"/>
            </w:tcBorders>
            <w:vAlign w:val="bottom"/>
          </w:tcPr>
          <w:p w:rsidR="00BE25F1" w:rsidRPr="00987EFA" w:rsidRDefault="00BE25F1" w:rsidP="00971ADE">
            <w:pPr>
              <w:rPr>
                <w:color w:val="000000"/>
              </w:rPr>
            </w:pPr>
            <w:r w:rsidRPr="00987EFA">
              <w:rPr>
                <w:color w:val="000000"/>
              </w:rPr>
              <w:t>Enagas</w:t>
            </w:r>
            <w:r w:rsidR="00F61DD6" w:rsidRPr="00987EFA">
              <w:rPr>
                <w:color w:val="000000"/>
              </w:rPr>
              <w:t xml:space="preserve"> Transporte</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M</w:t>
            </w:r>
            <w:r>
              <w:rPr>
                <w:color w:val="000000"/>
              </w:rPr>
              <w:t xml:space="preserve">artínez </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Margarita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Enagas</w:t>
            </w:r>
          </w:p>
        </w:tc>
      </w:tr>
      <w:tr w:rsidR="00F61DD6"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F61DD6" w:rsidRPr="00987EFA" w:rsidRDefault="00F61DD6" w:rsidP="00987EFA">
            <w:pPr>
              <w:rPr>
                <w:color w:val="000000"/>
              </w:rPr>
            </w:pPr>
            <w:r w:rsidRPr="00987EFA">
              <w:rPr>
                <w:color w:val="000000"/>
              </w:rPr>
              <w:t>Monedero</w:t>
            </w:r>
          </w:p>
        </w:tc>
        <w:tc>
          <w:tcPr>
            <w:tcW w:w="2268" w:type="dxa"/>
            <w:tcBorders>
              <w:top w:val="single" w:sz="4" w:space="0" w:color="336798"/>
              <w:left w:val="single" w:sz="4" w:space="0" w:color="336798"/>
              <w:bottom w:val="single" w:sz="4" w:space="0" w:color="336798"/>
              <w:right w:val="single" w:sz="4" w:space="0" w:color="336798"/>
            </w:tcBorders>
            <w:vAlign w:val="bottom"/>
          </w:tcPr>
          <w:p w:rsidR="00F61DD6" w:rsidRPr="00987EFA" w:rsidRDefault="00F61DD6" w:rsidP="00987EFA">
            <w:pPr>
              <w:rPr>
                <w:color w:val="000000"/>
              </w:rPr>
            </w:pPr>
            <w:r w:rsidRPr="00987EFA">
              <w:rPr>
                <w:color w:val="000000"/>
              </w:rPr>
              <w:t>Teresa</w:t>
            </w:r>
          </w:p>
        </w:tc>
        <w:tc>
          <w:tcPr>
            <w:tcW w:w="4350" w:type="dxa"/>
            <w:tcBorders>
              <w:top w:val="single" w:sz="4" w:space="0" w:color="336798"/>
              <w:left w:val="single" w:sz="4" w:space="0" w:color="336798"/>
              <w:bottom w:val="single" w:sz="4" w:space="0" w:color="336798"/>
              <w:right w:val="single" w:sz="4" w:space="0" w:color="336798"/>
            </w:tcBorders>
            <w:vAlign w:val="bottom"/>
          </w:tcPr>
          <w:p w:rsidR="00F61DD6" w:rsidRPr="00987EFA" w:rsidRDefault="00F61DD6" w:rsidP="00987EFA">
            <w:pPr>
              <w:rPr>
                <w:color w:val="000000"/>
              </w:rPr>
            </w:pPr>
            <w:r w:rsidRPr="00987EFA">
              <w:rPr>
                <w:color w:val="000000"/>
              </w:rPr>
              <w:t>CNE</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Moreno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Beatriz</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CNE</w:t>
            </w:r>
          </w:p>
        </w:tc>
      </w:tr>
      <w:tr w:rsidR="003E3272"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3E3272" w:rsidRPr="00987EFA" w:rsidRDefault="003E3272" w:rsidP="00971ADE">
            <w:pPr>
              <w:rPr>
                <w:color w:val="000000"/>
              </w:rPr>
            </w:pPr>
            <w:r w:rsidRPr="00987EFA">
              <w:rPr>
                <w:color w:val="000000"/>
              </w:rPr>
              <w:t>Oliveira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Pr="00987EFA" w:rsidRDefault="003E3272" w:rsidP="00971ADE">
            <w:pPr>
              <w:rPr>
                <w:color w:val="000000"/>
              </w:rPr>
            </w:pPr>
            <w:r w:rsidRPr="00987EFA">
              <w:rPr>
                <w:color w:val="000000"/>
              </w:rPr>
              <w:t>Paulo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Pr="00987EFA" w:rsidRDefault="003E3272" w:rsidP="00971ADE">
            <w:pPr>
              <w:rPr>
                <w:color w:val="000000"/>
              </w:rPr>
            </w:pPr>
            <w:r w:rsidRPr="00987EFA">
              <w:rPr>
                <w:color w:val="000000"/>
              </w:rPr>
              <w:t>ERSE</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Parada</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Luis Ignacio</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Enagas</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Poillion</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Christophe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2D326C">
            <w:pPr>
              <w:rPr>
                <w:color w:val="000000"/>
              </w:rPr>
            </w:pPr>
            <w:r w:rsidRPr="00987EFA">
              <w:rPr>
                <w:color w:val="000000"/>
              </w:rPr>
              <w:t xml:space="preserve">GRTgaz </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Prieto</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Rocío</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CNE</w:t>
            </w:r>
          </w:p>
        </w:tc>
      </w:tr>
      <w:tr w:rsidR="007F604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Rottenberg</w:t>
            </w:r>
          </w:p>
        </w:tc>
        <w:tc>
          <w:tcPr>
            <w:tcW w:w="2268" w:type="dxa"/>
            <w:tcBorders>
              <w:top w:val="single" w:sz="4" w:space="0" w:color="336798"/>
              <w:left w:val="single" w:sz="4" w:space="0" w:color="336798"/>
              <w:bottom w:val="single" w:sz="4" w:space="0" w:color="336798"/>
              <w:right w:val="single" w:sz="4" w:space="0" w:color="336798"/>
            </w:tcBorders>
            <w:vAlign w:val="bottom"/>
          </w:tcPr>
          <w:p w:rsidR="007F604C" w:rsidRDefault="007F604C" w:rsidP="00987EFA">
            <w:pPr>
              <w:rPr>
                <w:color w:val="000000"/>
              </w:rPr>
            </w:pPr>
            <w:r>
              <w:rPr>
                <w:color w:val="000000"/>
              </w:rPr>
              <w:t>Jacques</w:t>
            </w:r>
          </w:p>
        </w:tc>
        <w:tc>
          <w:tcPr>
            <w:tcW w:w="4350" w:type="dxa"/>
            <w:tcBorders>
              <w:top w:val="single" w:sz="4" w:space="0" w:color="336798"/>
              <w:left w:val="single" w:sz="4" w:space="0" w:color="336798"/>
              <w:bottom w:val="single" w:sz="4" w:space="0" w:color="336798"/>
              <w:right w:val="single" w:sz="4" w:space="0" w:color="336798"/>
            </w:tcBorders>
            <w:vAlign w:val="bottom"/>
          </w:tcPr>
          <w:p w:rsidR="007F604C" w:rsidRPr="00987EFA" w:rsidRDefault="007F604C" w:rsidP="00987EFA">
            <w:pPr>
              <w:rPr>
                <w:color w:val="000000"/>
              </w:rPr>
            </w:pPr>
            <w:r>
              <w:rPr>
                <w:color w:val="000000"/>
              </w:rPr>
              <w:t>Elengy</w:t>
            </w:r>
          </w:p>
        </w:tc>
      </w:tr>
      <w:tr w:rsidR="00987EFA"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Romero</w:t>
            </w:r>
          </w:p>
        </w:tc>
        <w:tc>
          <w:tcPr>
            <w:tcW w:w="2268"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Pr>
                <w:color w:val="000000"/>
              </w:rPr>
              <w:t>Fátima</w:t>
            </w:r>
          </w:p>
        </w:tc>
        <w:tc>
          <w:tcPr>
            <w:tcW w:w="4350" w:type="dxa"/>
            <w:tcBorders>
              <w:top w:val="single" w:sz="4" w:space="0" w:color="336798"/>
              <w:left w:val="single" w:sz="4" w:space="0" w:color="336798"/>
              <w:bottom w:val="single" w:sz="4" w:space="0" w:color="336798"/>
              <w:right w:val="single" w:sz="4" w:space="0" w:color="336798"/>
            </w:tcBorders>
            <w:vAlign w:val="bottom"/>
          </w:tcPr>
          <w:p w:rsidR="00987EFA" w:rsidRPr="00987EFA" w:rsidRDefault="00987EFA" w:rsidP="00987EFA">
            <w:pPr>
              <w:rPr>
                <w:color w:val="000000"/>
              </w:rPr>
            </w:pPr>
            <w:r w:rsidRPr="00987EFA">
              <w:rPr>
                <w:color w:val="000000"/>
              </w:rPr>
              <w:t>Enagas Transporte</w:t>
            </w:r>
          </w:p>
        </w:tc>
      </w:tr>
      <w:tr w:rsidR="002D326C" w:rsidRPr="007576CF" w:rsidTr="00987EFA">
        <w:trPr>
          <w:cantSplit/>
          <w:trHeight w:hRule="exact" w:val="510"/>
          <w:tblHeader/>
          <w:jc w:val="center"/>
        </w:trPr>
        <w:tc>
          <w:tcPr>
            <w:tcW w:w="2647"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987EFA">
            <w:pPr>
              <w:rPr>
                <w:color w:val="000000"/>
              </w:rPr>
            </w:pPr>
            <w:r>
              <w:rPr>
                <w:color w:val="000000"/>
              </w:rPr>
              <w:t>Verdelho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987EFA">
            <w:pPr>
              <w:rPr>
                <w:color w:val="000000"/>
              </w:rPr>
            </w:pPr>
            <w:r>
              <w:rPr>
                <w:color w:val="000000"/>
              </w:rPr>
              <w:t>Pedro</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987EFA" w:rsidRDefault="00987EFA">
            <w:pPr>
              <w:rPr>
                <w:color w:val="000000"/>
              </w:rPr>
            </w:pPr>
            <w:r w:rsidRPr="00987EFA">
              <w:rPr>
                <w:color w:val="000000"/>
              </w:rPr>
              <w:t>E</w:t>
            </w:r>
            <w:r>
              <w:rPr>
                <w:color w:val="000000"/>
              </w:rPr>
              <w:t>RSE</w:t>
            </w:r>
          </w:p>
        </w:tc>
      </w:tr>
    </w:tbl>
    <w:p w:rsidR="003F0255" w:rsidRDefault="003F0255" w:rsidP="003F0255">
      <w:pPr>
        <w:outlineLvl w:val="0"/>
        <w:rPr>
          <w:rFonts w:ascii="Arial" w:hAnsi="Arial" w:cs="Arial"/>
          <w:b/>
          <w:i/>
          <w:color w:val="0070C0"/>
          <w:sz w:val="20"/>
          <w:szCs w:val="20"/>
          <w:lang w:val="en-GB"/>
        </w:rPr>
      </w:pPr>
      <w:bookmarkStart w:id="0" w:name="OLE_LINK1"/>
      <w:bookmarkStart w:id="1" w:name="OLE_LINK2"/>
      <w:r w:rsidRPr="009E38EB">
        <w:rPr>
          <w:rFonts w:ascii="Arial" w:hAnsi="Arial" w:cs="Arial"/>
          <w:b/>
          <w:i/>
          <w:color w:val="0070C0"/>
          <w:sz w:val="20"/>
          <w:szCs w:val="20"/>
          <w:lang w:val="en-GB"/>
        </w:rPr>
        <w:t xml:space="preserve">All documents </w:t>
      </w:r>
      <w:r>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on ACER web</w:t>
      </w:r>
      <w:r w:rsidR="00B8163A">
        <w:rPr>
          <w:rFonts w:ascii="Arial" w:hAnsi="Arial" w:cs="Arial"/>
          <w:b/>
          <w:i/>
          <w:color w:val="0070C0"/>
          <w:sz w:val="20"/>
          <w:szCs w:val="20"/>
          <w:lang w:val="en-GB"/>
        </w:rPr>
        <w:t xml:space="preserve"> </w:t>
      </w:r>
      <w:r w:rsidR="00E6679B">
        <w:rPr>
          <w:rFonts w:ascii="Arial" w:hAnsi="Arial" w:cs="Arial"/>
          <w:b/>
          <w:i/>
          <w:color w:val="0070C0"/>
          <w:sz w:val="20"/>
          <w:szCs w:val="20"/>
          <w:lang w:val="en-GB"/>
        </w:rPr>
        <w:t>page</w:t>
      </w:r>
    </w:p>
    <w:p w:rsidR="0046214D" w:rsidRDefault="00023AEB" w:rsidP="003F0255">
      <w:pPr>
        <w:outlineLvl w:val="0"/>
        <w:rPr>
          <w:rFonts w:ascii="Arial" w:hAnsi="Arial" w:cs="Arial"/>
          <w:b/>
          <w:i/>
          <w:color w:val="0070C0"/>
          <w:sz w:val="20"/>
          <w:szCs w:val="20"/>
          <w:lang w:val="en-GB"/>
        </w:rPr>
      </w:pPr>
      <w:hyperlink r:id="rId8" w:history="1">
        <w:r w:rsidR="0046214D" w:rsidRPr="00037A1E">
          <w:rPr>
            <w:rStyle w:val="Hipervnculo"/>
            <w:rFonts w:ascii="Arial" w:hAnsi="Arial" w:cs="Arial"/>
            <w:b/>
            <w:i/>
            <w:sz w:val="20"/>
            <w:szCs w:val="20"/>
            <w:lang w:val="en-GB"/>
          </w:rPr>
          <w:t>http://www.acer.europa.eu/Gas/Regional_%20Intiatives/South_GRI/Meetings/IG%20Meetings/23rd_IG_meeting/default.aspx?InstanceID=1</w:t>
        </w:r>
      </w:hyperlink>
      <w:r w:rsidR="0046214D">
        <w:rPr>
          <w:rFonts w:ascii="Arial" w:hAnsi="Arial" w:cs="Arial"/>
          <w:b/>
          <w:i/>
          <w:color w:val="0070C0"/>
          <w:sz w:val="20"/>
          <w:szCs w:val="20"/>
          <w:lang w:val="en-GB"/>
        </w:rPr>
        <w:t xml:space="preserve"> </w:t>
      </w:r>
    </w:p>
    <w:p w:rsidR="000F4152" w:rsidRPr="000F4152" w:rsidRDefault="000F4152" w:rsidP="00DD2402">
      <w:pPr>
        <w:tabs>
          <w:tab w:val="left" w:pos="720"/>
          <w:tab w:val="num" w:pos="840"/>
        </w:tabs>
        <w:spacing w:after="240" w:line="240" w:lineRule="auto"/>
        <w:rPr>
          <w:rFonts w:ascii="Arial" w:hAnsi="Arial" w:cs="Arial"/>
          <w:u w:val="single"/>
        </w:rPr>
      </w:pPr>
    </w:p>
    <w:p w:rsidR="0068707B" w:rsidRDefault="0068707B" w:rsidP="00BE25F1">
      <w:pPr>
        <w:numPr>
          <w:ilvl w:val="0"/>
          <w:numId w:val="1"/>
        </w:numPr>
        <w:tabs>
          <w:tab w:val="left" w:pos="720"/>
          <w:tab w:val="num" w:pos="840"/>
        </w:tabs>
        <w:spacing w:before="120" w:after="120" w:line="360" w:lineRule="auto"/>
        <w:rPr>
          <w:rFonts w:ascii="Arial" w:hAnsi="Arial" w:cs="Arial"/>
          <w:b/>
          <w:u w:val="single"/>
          <w:lang w:val="en-GB"/>
        </w:rPr>
      </w:pPr>
      <w:r w:rsidRPr="00EA060D">
        <w:rPr>
          <w:rFonts w:ascii="Arial" w:hAnsi="Arial" w:cs="Arial"/>
          <w:b/>
          <w:u w:val="single"/>
          <w:lang w:val="en-GB"/>
        </w:rPr>
        <w:t>Opening</w:t>
      </w:r>
    </w:p>
    <w:p w:rsidR="0068707B"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F61DD6" w:rsidP="00585B44">
      <w:pPr>
        <w:spacing w:before="120" w:after="120" w:line="288" w:lineRule="auto"/>
        <w:rPr>
          <w:rFonts w:ascii="Arial" w:hAnsi="Arial" w:cs="Arial"/>
          <w:lang w:val="en-GB"/>
        </w:rPr>
      </w:pPr>
      <w:r>
        <w:rPr>
          <w:rFonts w:ascii="Arial" w:hAnsi="Arial" w:cs="Arial"/>
          <w:lang w:val="en-GB"/>
        </w:rPr>
        <w:t>The chair</w:t>
      </w:r>
      <w:r w:rsidR="0068707B" w:rsidRPr="0004755E">
        <w:rPr>
          <w:rFonts w:ascii="Arial" w:hAnsi="Arial" w:cs="Arial"/>
          <w:lang w:val="en-GB"/>
        </w:rPr>
        <w:t xml:space="preserve"> welcomed all participants</w:t>
      </w:r>
      <w:r w:rsidR="00E6679B">
        <w:rPr>
          <w:rFonts w:ascii="Arial" w:hAnsi="Arial" w:cs="Arial"/>
          <w:lang w:val="en-GB"/>
        </w:rPr>
        <w:t xml:space="preserve"> </w:t>
      </w:r>
      <w:r w:rsidR="0068707B" w:rsidRPr="0004755E">
        <w:rPr>
          <w:rFonts w:ascii="Arial" w:hAnsi="Arial" w:cs="Arial"/>
          <w:lang w:val="en-GB"/>
        </w:rPr>
        <w:t>and expressed thei</w:t>
      </w:r>
      <w:r w:rsidR="0068707B">
        <w:rPr>
          <w:rFonts w:ascii="Arial" w:hAnsi="Arial" w:cs="Arial"/>
          <w:lang w:val="en-GB"/>
        </w:rPr>
        <w:t xml:space="preserve">r pleasure for holding this </w:t>
      </w:r>
      <w:r w:rsidR="00890963">
        <w:rPr>
          <w:rFonts w:ascii="Arial" w:hAnsi="Arial" w:cs="Arial"/>
          <w:lang w:val="en-GB"/>
        </w:rPr>
        <w:t>2</w:t>
      </w:r>
      <w:r>
        <w:rPr>
          <w:rFonts w:ascii="Arial" w:hAnsi="Arial" w:cs="Arial"/>
          <w:lang w:val="en-GB"/>
        </w:rPr>
        <w:t>3</w:t>
      </w:r>
      <w:r w:rsidRPr="00F61DD6">
        <w:rPr>
          <w:rFonts w:ascii="Arial" w:hAnsi="Arial" w:cs="Arial"/>
          <w:vertAlign w:val="superscript"/>
          <w:lang w:val="en-GB"/>
        </w:rPr>
        <w:t>rd</w:t>
      </w:r>
      <w:r w:rsidR="009447B9">
        <w:rPr>
          <w:rFonts w:ascii="Arial" w:hAnsi="Arial" w:cs="Arial"/>
          <w:lang w:val="en-GB"/>
        </w:rPr>
        <w:t xml:space="preserve"> </w:t>
      </w:r>
      <w:r w:rsidR="0068707B">
        <w:rPr>
          <w:rFonts w:ascii="Arial" w:hAnsi="Arial" w:cs="Arial"/>
          <w:lang w:val="en-GB"/>
        </w:rPr>
        <w:t>Implementation Group (IG) meeting.</w:t>
      </w:r>
      <w:r w:rsidR="00E6679B">
        <w:rPr>
          <w:rFonts w:ascii="Arial" w:hAnsi="Arial" w:cs="Arial"/>
          <w:lang w:val="en-GB"/>
        </w:rPr>
        <w:t xml:space="preserve"> </w:t>
      </w:r>
    </w:p>
    <w:p w:rsidR="0068707B" w:rsidRPr="0004755E"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585B44">
      <w:pPr>
        <w:spacing w:before="120" w:after="120" w:line="288" w:lineRule="auto"/>
        <w:rPr>
          <w:rFonts w:ascii="Arial" w:hAnsi="Arial" w:cs="Arial"/>
          <w:lang w:val="en-GB"/>
        </w:rPr>
      </w:pPr>
      <w:r w:rsidRPr="0004755E">
        <w:rPr>
          <w:rFonts w:ascii="Arial" w:hAnsi="Arial" w:cs="Arial"/>
          <w:lang w:val="en-GB"/>
        </w:rPr>
        <w:t xml:space="preserve">The agenda </w:t>
      </w:r>
      <w:r>
        <w:rPr>
          <w:rFonts w:ascii="Arial" w:hAnsi="Arial" w:cs="Arial"/>
          <w:lang w:val="en-GB"/>
        </w:rPr>
        <w:t>was approved</w:t>
      </w:r>
      <w:r w:rsidR="00E6679B">
        <w:rPr>
          <w:rFonts w:ascii="Arial" w:hAnsi="Arial" w:cs="Arial"/>
          <w:lang w:val="en-GB"/>
        </w:rPr>
        <w:t xml:space="preserve"> without changes</w:t>
      </w:r>
      <w:r>
        <w:rPr>
          <w:rFonts w:ascii="Arial" w:hAnsi="Arial" w:cs="Arial"/>
          <w:lang w:val="en-GB"/>
        </w:rPr>
        <w:t xml:space="preserve">. </w:t>
      </w:r>
      <w:r w:rsidR="00E200B7">
        <w:rPr>
          <w:rFonts w:ascii="Arial" w:hAnsi="Arial" w:cs="Arial"/>
          <w:lang w:val="en-GB"/>
        </w:rPr>
        <w:t xml:space="preserve">Additionally, no changes were requested regarding </w:t>
      </w:r>
      <w:r w:rsidR="00E200B7" w:rsidRPr="00E200B7">
        <w:rPr>
          <w:rFonts w:ascii="Arial" w:hAnsi="Arial" w:cs="Arial"/>
          <w:lang w:val="en-GB"/>
        </w:rPr>
        <w:t>the</w:t>
      </w:r>
      <w:r w:rsidRPr="00E200B7">
        <w:rPr>
          <w:rFonts w:ascii="Arial" w:hAnsi="Arial" w:cs="Arial"/>
          <w:lang w:val="en-GB"/>
        </w:rPr>
        <w:t xml:space="preserve"> minutes of the </w:t>
      </w:r>
      <w:r w:rsidR="00E83FC8" w:rsidRPr="00E200B7">
        <w:rPr>
          <w:rFonts w:ascii="Arial" w:hAnsi="Arial" w:cs="Arial"/>
          <w:lang w:val="en-GB"/>
        </w:rPr>
        <w:t>2</w:t>
      </w:r>
      <w:r w:rsidR="00F61DD6" w:rsidRPr="00E200B7">
        <w:rPr>
          <w:rFonts w:ascii="Arial" w:hAnsi="Arial" w:cs="Arial"/>
          <w:lang w:val="en-GB"/>
        </w:rPr>
        <w:t>2</w:t>
      </w:r>
      <w:r w:rsidR="00F61DD6" w:rsidRPr="00E200B7">
        <w:rPr>
          <w:rFonts w:ascii="Arial" w:hAnsi="Arial" w:cs="Arial"/>
          <w:vertAlign w:val="superscript"/>
          <w:lang w:val="en-GB"/>
        </w:rPr>
        <w:t>nd</w:t>
      </w:r>
      <w:r w:rsidR="00F61DD6" w:rsidRPr="00E200B7">
        <w:rPr>
          <w:rFonts w:ascii="Arial" w:hAnsi="Arial" w:cs="Arial"/>
          <w:lang w:val="en-GB"/>
        </w:rPr>
        <w:t xml:space="preserve"> </w:t>
      </w:r>
      <w:r w:rsidRPr="00E200B7">
        <w:rPr>
          <w:rFonts w:ascii="Arial" w:hAnsi="Arial" w:cs="Arial"/>
          <w:lang w:val="en-GB"/>
        </w:rPr>
        <w:t>IG meeting</w:t>
      </w:r>
      <w:r w:rsidR="008136A7" w:rsidRPr="00E200B7">
        <w:rPr>
          <w:rFonts w:ascii="Arial" w:hAnsi="Arial" w:cs="Arial"/>
          <w:lang w:val="en-GB"/>
        </w:rPr>
        <w:t>.</w:t>
      </w:r>
    </w:p>
    <w:p w:rsidR="005E2C08" w:rsidRDefault="005E2C08" w:rsidP="00585B44">
      <w:pPr>
        <w:spacing w:before="120" w:after="120" w:line="288" w:lineRule="auto"/>
        <w:rPr>
          <w:rFonts w:ascii="Arial" w:hAnsi="Arial" w:cs="Arial"/>
          <w:lang w:val="en-GB"/>
        </w:rPr>
      </w:pPr>
    </w:p>
    <w:p w:rsidR="00C22EB1" w:rsidRDefault="00F61DD6" w:rsidP="00BE25F1">
      <w:pPr>
        <w:numPr>
          <w:ilvl w:val="0"/>
          <w:numId w:val="1"/>
        </w:numPr>
        <w:tabs>
          <w:tab w:val="left" w:pos="720"/>
          <w:tab w:val="num" w:pos="840"/>
        </w:tabs>
        <w:spacing w:before="120" w:after="120" w:line="360" w:lineRule="auto"/>
        <w:rPr>
          <w:rFonts w:ascii="Arial" w:hAnsi="Arial" w:cs="Arial"/>
          <w:b/>
          <w:u w:val="single"/>
          <w:lang w:val="en-GB"/>
        </w:rPr>
      </w:pPr>
      <w:r>
        <w:rPr>
          <w:rFonts w:ascii="Arial" w:hAnsi="Arial" w:cs="Arial"/>
          <w:b/>
          <w:u w:val="single"/>
          <w:lang w:val="en-GB"/>
        </w:rPr>
        <w:t xml:space="preserve">CAM </w:t>
      </w:r>
    </w:p>
    <w:p w:rsidR="00F61DD6" w:rsidRPr="00C22EB1" w:rsidRDefault="00C22EB1" w:rsidP="00983B63">
      <w:pPr>
        <w:numPr>
          <w:ilvl w:val="1"/>
          <w:numId w:val="1"/>
        </w:numPr>
        <w:spacing w:after="120" w:line="360" w:lineRule="auto"/>
        <w:ind w:left="1134" w:hanging="567"/>
        <w:rPr>
          <w:rFonts w:ascii="Arial" w:hAnsi="Arial" w:cs="Arial"/>
          <w:b/>
          <w:lang w:val="en-GB"/>
        </w:rPr>
      </w:pPr>
      <w:r w:rsidRPr="00C22EB1">
        <w:rPr>
          <w:rFonts w:ascii="Arial" w:hAnsi="Arial" w:cs="Arial"/>
          <w:b/>
          <w:lang w:val="en-GB"/>
        </w:rPr>
        <w:t xml:space="preserve">CAM </w:t>
      </w:r>
      <w:r w:rsidR="00F61DD6" w:rsidRPr="00C22EB1">
        <w:rPr>
          <w:rFonts w:ascii="Arial" w:hAnsi="Arial" w:cs="Arial"/>
          <w:b/>
          <w:lang w:val="en-GB"/>
        </w:rPr>
        <w:t>Roadmap</w:t>
      </w:r>
    </w:p>
    <w:p w:rsidR="00626007" w:rsidRDefault="001E5901" w:rsidP="00F61DD6">
      <w:pPr>
        <w:spacing w:before="120" w:after="120" w:line="288" w:lineRule="auto"/>
        <w:rPr>
          <w:rFonts w:ascii="Arial" w:hAnsi="Arial" w:cs="Arial"/>
          <w:lang w:val="en-GB"/>
        </w:rPr>
      </w:pPr>
      <w:r>
        <w:rPr>
          <w:rFonts w:ascii="Arial" w:hAnsi="Arial" w:cs="Arial"/>
          <w:lang w:val="en-GB"/>
        </w:rPr>
        <w:t>Regulators present</w:t>
      </w:r>
      <w:r w:rsidR="006150EA">
        <w:rPr>
          <w:rFonts w:ascii="Arial" w:hAnsi="Arial" w:cs="Arial"/>
          <w:lang w:val="en-GB"/>
        </w:rPr>
        <w:t>ed</w:t>
      </w:r>
      <w:r>
        <w:rPr>
          <w:rFonts w:ascii="Arial" w:hAnsi="Arial" w:cs="Arial"/>
          <w:lang w:val="en-GB"/>
        </w:rPr>
        <w:t xml:space="preserve"> progress on </w:t>
      </w:r>
      <w:r w:rsidR="00AE2612">
        <w:rPr>
          <w:rFonts w:ascii="Arial" w:hAnsi="Arial" w:cs="Arial"/>
          <w:lang w:val="en-GB"/>
        </w:rPr>
        <w:t xml:space="preserve">the Region’s </w:t>
      </w:r>
      <w:r>
        <w:rPr>
          <w:rFonts w:ascii="Arial" w:hAnsi="Arial" w:cs="Arial"/>
          <w:lang w:val="en-GB"/>
        </w:rPr>
        <w:t>CAM roadmap</w:t>
      </w:r>
      <w:r w:rsidR="00AE2612">
        <w:rPr>
          <w:rFonts w:ascii="Arial" w:hAnsi="Arial" w:cs="Arial"/>
          <w:lang w:val="en-GB"/>
        </w:rPr>
        <w:t>. It has been submitted to public consultation and amended with comments received</w:t>
      </w:r>
      <w:r w:rsidR="00054F3D">
        <w:rPr>
          <w:rFonts w:ascii="Arial" w:hAnsi="Arial" w:cs="Arial"/>
          <w:lang w:val="en-GB"/>
        </w:rPr>
        <w:t>,</w:t>
      </w:r>
      <w:r w:rsidR="00AE2612">
        <w:rPr>
          <w:rFonts w:ascii="Arial" w:hAnsi="Arial" w:cs="Arial"/>
          <w:lang w:val="en-GB"/>
        </w:rPr>
        <w:t xml:space="preserve"> and </w:t>
      </w:r>
      <w:r w:rsidR="00054F3D">
        <w:rPr>
          <w:rFonts w:ascii="Arial" w:hAnsi="Arial" w:cs="Arial"/>
          <w:lang w:val="en-GB"/>
        </w:rPr>
        <w:t xml:space="preserve">it </w:t>
      </w:r>
      <w:r w:rsidR="00AE2612">
        <w:rPr>
          <w:rFonts w:ascii="Arial" w:hAnsi="Arial" w:cs="Arial"/>
          <w:lang w:val="en-GB"/>
        </w:rPr>
        <w:t xml:space="preserve">will be published </w:t>
      </w:r>
      <w:r w:rsidR="00626007">
        <w:rPr>
          <w:rFonts w:ascii="Arial" w:hAnsi="Arial" w:cs="Arial"/>
          <w:lang w:val="en-GB"/>
        </w:rPr>
        <w:t xml:space="preserve">on ACER’s website before end of June. </w:t>
      </w:r>
    </w:p>
    <w:p w:rsidR="00CA1916" w:rsidRDefault="00626007" w:rsidP="0077645B">
      <w:pPr>
        <w:spacing w:before="120" w:after="120" w:line="288" w:lineRule="auto"/>
        <w:rPr>
          <w:rFonts w:ascii="Arial" w:hAnsi="Arial" w:cs="Arial"/>
          <w:lang w:val="en-GB"/>
        </w:rPr>
      </w:pPr>
      <w:r>
        <w:rPr>
          <w:rFonts w:ascii="Arial" w:hAnsi="Arial" w:cs="Arial"/>
          <w:lang w:val="en-GB"/>
        </w:rPr>
        <w:lastRenderedPageBreak/>
        <w:t xml:space="preserve">The CAM roadmap envisages the start of the CAM NC implementation in 2014, selling capacity in </w:t>
      </w:r>
      <w:r w:rsidR="00F06978">
        <w:rPr>
          <w:rFonts w:ascii="Arial" w:hAnsi="Arial" w:cs="Arial"/>
          <w:lang w:val="en-GB"/>
        </w:rPr>
        <w:t xml:space="preserve">March for yearly products starting in October 2014 on the borders. </w:t>
      </w:r>
    </w:p>
    <w:p w:rsidR="00F06978" w:rsidRDefault="00F06978" w:rsidP="00F61DD6">
      <w:pPr>
        <w:spacing w:before="120" w:after="120" w:line="288" w:lineRule="auto"/>
        <w:rPr>
          <w:rFonts w:ascii="Arial" w:hAnsi="Arial" w:cs="Arial"/>
          <w:lang w:val="en-GB"/>
        </w:rPr>
      </w:pPr>
      <w:r>
        <w:rPr>
          <w:rFonts w:ascii="Arial" w:hAnsi="Arial" w:cs="Arial"/>
          <w:lang w:val="en-GB"/>
        </w:rPr>
        <w:t xml:space="preserve">Regarding the French-Spanish border, available capacity from 1 April 2014 to 30 September 2014 needs also to be allocated. Discussion focused on the mechanism to apply to allocate this capacity. Two possibilities were presented, </w:t>
      </w:r>
      <w:r w:rsidR="00500096">
        <w:rPr>
          <w:rFonts w:ascii="Arial" w:hAnsi="Arial" w:cs="Arial"/>
          <w:lang w:val="en-GB"/>
        </w:rPr>
        <w:t>an</w:t>
      </w:r>
      <w:r>
        <w:rPr>
          <w:rFonts w:ascii="Arial" w:hAnsi="Arial" w:cs="Arial"/>
          <w:lang w:val="en-GB"/>
        </w:rPr>
        <w:t xml:space="preserve"> auction</w:t>
      </w:r>
      <w:r w:rsidR="00500096">
        <w:rPr>
          <w:rFonts w:ascii="Arial" w:hAnsi="Arial" w:cs="Arial"/>
          <w:lang w:val="en-GB"/>
        </w:rPr>
        <w:t xml:space="preserve"> using the platform</w:t>
      </w:r>
      <w:r>
        <w:rPr>
          <w:rFonts w:ascii="Arial" w:hAnsi="Arial" w:cs="Arial"/>
          <w:lang w:val="en-GB"/>
        </w:rPr>
        <w:t xml:space="preserve"> and an Open Subscription Period</w:t>
      </w:r>
      <w:r w:rsidR="006150EA">
        <w:rPr>
          <w:rFonts w:ascii="Arial" w:hAnsi="Arial" w:cs="Arial"/>
          <w:lang w:val="en-GB"/>
        </w:rPr>
        <w:t xml:space="preserve"> (OSP)</w:t>
      </w:r>
      <w:r>
        <w:rPr>
          <w:rFonts w:ascii="Arial" w:hAnsi="Arial" w:cs="Arial"/>
          <w:lang w:val="en-GB"/>
        </w:rPr>
        <w:t xml:space="preserve">. </w:t>
      </w:r>
      <w:r w:rsidR="006150EA">
        <w:rPr>
          <w:rFonts w:ascii="Arial" w:hAnsi="Arial" w:cs="Arial"/>
          <w:lang w:val="en-GB"/>
        </w:rPr>
        <w:t xml:space="preserve">CRE indicated that, in France, OSP is the preferred option. </w:t>
      </w:r>
      <w:r w:rsidR="00CA1916">
        <w:rPr>
          <w:rFonts w:ascii="Arial" w:hAnsi="Arial" w:cs="Arial"/>
          <w:lang w:val="en-GB"/>
        </w:rPr>
        <w:t>Additionally, s</w:t>
      </w:r>
      <w:r w:rsidRPr="00F06978">
        <w:rPr>
          <w:rFonts w:ascii="Arial" w:hAnsi="Arial" w:cs="Arial"/>
          <w:lang w:val="en-GB"/>
        </w:rPr>
        <w:t xml:space="preserve">ome clarifications were also </w:t>
      </w:r>
      <w:r>
        <w:rPr>
          <w:rFonts w:ascii="Arial" w:hAnsi="Arial" w:cs="Arial"/>
          <w:lang w:val="en-GB"/>
        </w:rPr>
        <w:t xml:space="preserve">provided on the </w:t>
      </w:r>
      <w:r w:rsidR="00500096">
        <w:rPr>
          <w:rFonts w:ascii="Arial" w:hAnsi="Arial" w:cs="Arial"/>
          <w:lang w:val="en-GB"/>
        </w:rPr>
        <w:t xml:space="preserve">opportunity </w:t>
      </w:r>
      <w:r>
        <w:rPr>
          <w:rFonts w:ascii="Arial" w:hAnsi="Arial" w:cs="Arial"/>
          <w:lang w:val="en-GB"/>
        </w:rPr>
        <w:t>to harmonize nomination and renomination schedules and the allocation mechanism and products to be sold at GRTgaz internal border.</w:t>
      </w:r>
    </w:p>
    <w:p w:rsidR="00500096" w:rsidRPr="00F06978" w:rsidRDefault="00500096" w:rsidP="00F61DD6">
      <w:pPr>
        <w:spacing w:before="120" w:after="120" w:line="288" w:lineRule="auto"/>
        <w:rPr>
          <w:rFonts w:ascii="Arial" w:hAnsi="Arial" w:cs="Arial"/>
          <w:lang w:val="en-GB"/>
        </w:rPr>
      </w:pPr>
      <w:r>
        <w:rPr>
          <w:rFonts w:ascii="Arial" w:hAnsi="Arial" w:cs="Arial"/>
          <w:lang w:val="en-GB"/>
        </w:rPr>
        <w:t>It was outlined the importance to work,</w:t>
      </w:r>
      <w:r w:rsidR="00054F3D">
        <w:rPr>
          <w:rFonts w:ascii="Arial" w:hAnsi="Arial" w:cs="Arial"/>
          <w:lang w:val="en-GB"/>
        </w:rPr>
        <w:t xml:space="preserve"> as soon as possible, to develop</w:t>
      </w:r>
      <w:r>
        <w:rPr>
          <w:rFonts w:ascii="Arial" w:hAnsi="Arial" w:cs="Arial"/>
          <w:lang w:val="en-GB"/>
        </w:rPr>
        <w:t xml:space="preserve"> both the IT systems needed to support the CAM and the regulation.</w:t>
      </w:r>
    </w:p>
    <w:p w:rsidR="00F06978" w:rsidRDefault="00CA1916" w:rsidP="00F61DD6">
      <w:pPr>
        <w:spacing w:before="120" w:after="120" w:line="288" w:lineRule="auto"/>
        <w:rPr>
          <w:rFonts w:ascii="Arial" w:hAnsi="Arial" w:cs="Arial"/>
          <w:u w:val="single"/>
          <w:lang w:val="en-GB"/>
        </w:rPr>
      </w:pPr>
      <w:r>
        <w:rPr>
          <w:rFonts w:ascii="Arial" w:hAnsi="Arial" w:cs="Arial"/>
          <w:u w:val="single"/>
          <w:lang w:val="en-GB"/>
        </w:rPr>
        <w:t>Agreements</w:t>
      </w:r>
    </w:p>
    <w:p w:rsidR="00CA1916" w:rsidRPr="0077645B" w:rsidRDefault="00CA1916" w:rsidP="0077645B">
      <w:pPr>
        <w:pStyle w:val="Prrafodelista"/>
        <w:numPr>
          <w:ilvl w:val="0"/>
          <w:numId w:val="38"/>
        </w:numPr>
        <w:spacing w:before="120" w:after="120" w:line="288" w:lineRule="auto"/>
        <w:ind w:left="425" w:hanging="426"/>
        <w:contextualSpacing w:val="0"/>
        <w:rPr>
          <w:rFonts w:ascii="Arial" w:hAnsi="Arial" w:cs="Arial"/>
          <w:b/>
          <w:lang w:val="en-GB"/>
        </w:rPr>
      </w:pPr>
      <w:r w:rsidRPr="0077645B">
        <w:rPr>
          <w:rFonts w:ascii="Arial" w:hAnsi="Arial" w:cs="Arial"/>
          <w:b/>
          <w:lang w:val="en-GB"/>
        </w:rPr>
        <w:t xml:space="preserve">TSOs to make </w:t>
      </w:r>
      <w:r w:rsidR="0077645B">
        <w:rPr>
          <w:rFonts w:ascii="Arial" w:hAnsi="Arial" w:cs="Arial"/>
          <w:b/>
          <w:lang w:val="en-GB"/>
        </w:rPr>
        <w:t xml:space="preserve">and send regulators </w:t>
      </w:r>
      <w:r w:rsidRPr="0077645B">
        <w:rPr>
          <w:rFonts w:ascii="Arial" w:hAnsi="Arial" w:cs="Arial"/>
          <w:b/>
          <w:lang w:val="en-GB"/>
        </w:rPr>
        <w:t xml:space="preserve">a detailed IT system implementation plan by </w:t>
      </w:r>
      <w:r w:rsidR="00EB36F4" w:rsidRPr="0077645B">
        <w:rPr>
          <w:rFonts w:ascii="Arial" w:hAnsi="Arial" w:cs="Arial"/>
          <w:b/>
          <w:lang w:val="en-GB"/>
        </w:rPr>
        <w:t>19 July</w:t>
      </w:r>
    </w:p>
    <w:p w:rsidR="00EB36F4" w:rsidRDefault="0077645B" w:rsidP="0077645B">
      <w:pPr>
        <w:pStyle w:val="Prrafodelista"/>
        <w:spacing w:before="120" w:after="120" w:line="288" w:lineRule="auto"/>
        <w:ind w:left="425"/>
        <w:contextualSpacing w:val="0"/>
        <w:rPr>
          <w:rFonts w:ascii="Arial" w:hAnsi="Arial" w:cs="Arial"/>
          <w:lang w:val="en-GB"/>
        </w:rPr>
      </w:pPr>
      <w:r>
        <w:rPr>
          <w:rFonts w:ascii="Arial" w:hAnsi="Arial" w:cs="Arial"/>
          <w:lang w:val="en-GB"/>
        </w:rPr>
        <w:t xml:space="preserve">The detailed plan will contain a description of the changes </w:t>
      </w:r>
      <w:r w:rsidRPr="0077645B">
        <w:rPr>
          <w:rFonts w:ascii="Arial" w:hAnsi="Arial" w:cs="Arial"/>
          <w:lang w:val="en-GB"/>
        </w:rPr>
        <w:t>in the IT systems</w:t>
      </w:r>
      <w:r w:rsidR="00054F3D">
        <w:rPr>
          <w:rFonts w:ascii="Arial" w:hAnsi="Arial" w:cs="Arial"/>
          <w:lang w:val="en-GB"/>
        </w:rPr>
        <w:t xml:space="preserve"> </w:t>
      </w:r>
      <w:r w:rsidRPr="0077645B">
        <w:rPr>
          <w:rFonts w:ascii="Arial" w:hAnsi="Arial" w:cs="Arial"/>
          <w:lang w:val="en-GB"/>
        </w:rPr>
        <w:t>to use and integrate the information from auctions</w:t>
      </w:r>
      <w:r>
        <w:rPr>
          <w:rFonts w:ascii="Arial" w:hAnsi="Arial" w:cs="Arial"/>
          <w:lang w:val="en-GB"/>
        </w:rPr>
        <w:t>, technical requirements for users, deadlines for implementation and a testing calendar.</w:t>
      </w:r>
    </w:p>
    <w:p w:rsidR="00EB36F4" w:rsidRDefault="00500096" w:rsidP="0077645B">
      <w:pPr>
        <w:pStyle w:val="Prrafodelista"/>
        <w:spacing w:before="120" w:after="120" w:line="288" w:lineRule="auto"/>
        <w:ind w:left="425"/>
        <w:contextualSpacing w:val="0"/>
        <w:rPr>
          <w:rFonts w:ascii="Arial" w:hAnsi="Arial" w:cs="Arial"/>
          <w:lang w:val="en-GB"/>
        </w:rPr>
      </w:pPr>
      <w:r>
        <w:rPr>
          <w:rFonts w:ascii="Arial" w:hAnsi="Arial" w:cs="Arial"/>
          <w:lang w:val="en-GB"/>
        </w:rPr>
        <w:t>TIG</w:t>
      </w:r>
      <w:r w:rsidR="006150EA">
        <w:rPr>
          <w:rFonts w:ascii="Arial" w:hAnsi="Arial" w:cs="Arial"/>
          <w:lang w:val="en-GB"/>
        </w:rPr>
        <w:t>F</w:t>
      </w:r>
      <w:r>
        <w:rPr>
          <w:rFonts w:ascii="Arial" w:hAnsi="Arial" w:cs="Arial"/>
          <w:lang w:val="en-GB"/>
        </w:rPr>
        <w:t>, REN and Enaga</w:t>
      </w:r>
      <w:r w:rsidR="00EB36F4">
        <w:rPr>
          <w:rFonts w:ascii="Arial" w:hAnsi="Arial" w:cs="Arial"/>
          <w:lang w:val="en-GB"/>
        </w:rPr>
        <w:t xml:space="preserve">s have already started </w:t>
      </w:r>
      <w:r>
        <w:rPr>
          <w:rFonts w:ascii="Arial" w:hAnsi="Arial" w:cs="Arial"/>
          <w:lang w:val="en-GB"/>
        </w:rPr>
        <w:t>to work</w:t>
      </w:r>
      <w:r w:rsidR="00EB36F4">
        <w:rPr>
          <w:rFonts w:ascii="Arial" w:hAnsi="Arial" w:cs="Arial"/>
          <w:lang w:val="en-GB"/>
        </w:rPr>
        <w:t xml:space="preserve"> on this and, in the meeting, presented a common roadmap </w:t>
      </w:r>
      <w:r w:rsidR="0077645B">
        <w:rPr>
          <w:rFonts w:ascii="Arial" w:hAnsi="Arial" w:cs="Arial"/>
          <w:lang w:val="en-GB"/>
        </w:rPr>
        <w:t xml:space="preserve">sketching a </w:t>
      </w:r>
      <w:r w:rsidR="00EB36F4">
        <w:rPr>
          <w:rFonts w:ascii="Arial" w:hAnsi="Arial" w:cs="Arial"/>
          <w:lang w:val="en-GB"/>
        </w:rPr>
        <w:t xml:space="preserve">work </w:t>
      </w:r>
      <w:r w:rsidR="0077645B">
        <w:rPr>
          <w:rFonts w:ascii="Arial" w:hAnsi="Arial" w:cs="Arial"/>
          <w:lang w:val="en-GB"/>
        </w:rPr>
        <w:t>plan</w:t>
      </w:r>
      <w:r w:rsidR="00EB36F4">
        <w:rPr>
          <w:rFonts w:ascii="Arial" w:hAnsi="Arial" w:cs="Arial"/>
          <w:lang w:val="en-GB"/>
        </w:rPr>
        <w:t xml:space="preserve">. </w:t>
      </w:r>
      <w:r>
        <w:rPr>
          <w:rFonts w:ascii="Arial" w:hAnsi="Arial" w:cs="Arial"/>
          <w:lang w:val="en-GB"/>
        </w:rPr>
        <w:t xml:space="preserve">REN and </w:t>
      </w:r>
      <w:r w:rsidR="00EB36F4">
        <w:rPr>
          <w:rFonts w:ascii="Arial" w:hAnsi="Arial" w:cs="Arial"/>
          <w:lang w:val="en-GB"/>
        </w:rPr>
        <w:t>ERSE explained that they are still analysing possibilities</w:t>
      </w:r>
      <w:r>
        <w:rPr>
          <w:rFonts w:ascii="Arial" w:hAnsi="Arial" w:cs="Arial"/>
          <w:lang w:val="en-GB"/>
        </w:rPr>
        <w:t xml:space="preserve"> for the internal market</w:t>
      </w:r>
      <w:r w:rsidR="00EB36F4">
        <w:rPr>
          <w:rFonts w:ascii="Arial" w:hAnsi="Arial" w:cs="Arial"/>
          <w:lang w:val="en-GB"/>
        </w:rPr>
        <w:t xml:space="preserve"> and</w:t>
      </w:r>
      <w:r w:rsidR="0077645B">
        <w:rPr>
          <w:rFonts w:ascii="Arial" w:hAnsi="Arial" w:cs="Arial"/>
          <w:lang w:val="en-GB"/>
        </w:rPr>
        <w:t>, although</w:t>
      </w:r>
      <w:r w:rsidR="00EB36F4">
        <w:rPr>
          <w:rFonts w:ascii="Arial" w:hAnsi="Arial" w:cs="Arial"/>
          <w:lang w:val="en-GB"/>
        </w:rPr>
        <w:t xml:space="preserve"> they</w:t>
      </w:r>
      <w:r>
        <w:rPr>
          <w:rFonts w:ascii="Arial" w:hAnsi="Arial" w:cs="Arial"/>
          <w:lang w:val="en-GB"/>
        </w:rPr>
        <w:t xml:space="preserve"> wi</w:t>
      </w:r>
      <w:r w:rsidR="00EB36F4">
        <w:rPr>
          <w:rFonts w:ascii="Arial" w:hAnsi="Arial" w:cs="Arial"/>
          <w:lang w:val="en-GB"/>
        </w:rPr>
        <w:t>ll do their best to produce the detailed implementation plan before</w:t>
      </w:r>
      <w:r w:rsidR="0077645B">
        <w:rPr>
          <w:rFonts w:ascii="Arial" w:hAnsi="Arial" w:cs="Arial"/>
          <w:lang w:val="en-GB"/>
        </w:rPr>
        <w:t xml:space="preserve"> the deadline, they</w:t>
      </w:r>
      <w:r>
        <w:rPr>
          <w:rFonts w:ascii="Arial" w:hAnsi="Arial" w:cs="Arial"/>
          <w:lang w:val="en-GB"/>
        </w:rPr>
        <w:t xml:space="preserve"> might not be ready</w:t>
      </w:r>
      <w:r w:rsidR="00054F3D">
        <w:rPr>
          <w:rFonts w:ascii="Arial" w:hAnsi="Arial" w:cs="Arial"/>
          <w:lang w:val="en-GB"/>
        </w:rPr>
        <w:t>,</w:t>
      </w:r>
      <w:r>
        <w:rPr>
          <w:rFonts w:ascii="Arial" w:hAnsi="Arial" w:cs="Arial"/>
          <w:lang w:val="en-GB"/>
        </w:rPr>
        <w:t xml:space="preserve"> so</w:t>
      </w:r>
      <w:r w:rsidR="0077645B">
        <w:rPr>
          <w:rFonts w:ascii="Arial" w:hAnsi="Arial" w:cs="Arial"/>
          <w:lang w:val="en-GB"/>
        </w:rPr>
        <w:t xml:space="preserve"> </w:t>
      </w:r>
      <w:r w:rsidR="00054F3D">
        <w:rPr>
          <w:rFonts w:ascii="Arial" w:hAnsi="Arial" w:cs="Arial"/>
          <w:lang w:val="en-GB"/>
        </w:rPr>
        <w:t xml:space="preserve">they will </w:t>
      </w:r>
      <w:r w:rsidR="0077645B">
        <w:rPr>
          <w:rFonts w:ascii="Arial" w:hAnsi="Arial" w:cs="Arial"/>
          <w:lang w:val="en-GB"/>
        </w:rPr>
        <w:t>definitively provide the implementation plan</w:t>
      </w:r>
      <w:r w:rsidR="00EB36F4">
        <w:rPr>
          <w:rFonts w:ascii="Arial" w:hAnsi="Arial" w:cs="Arial"/>
          <w:lang w:val="en-GB"/>
        </w:rPr>
        <w:t xml:space="preserve"> in September at the latest. </w:t>
      </w:r>
    </w:p>
    <w:p w:rsidR="00CA1916" w:rsidRPr="0077645B" w:rsidRDefault="00CA1916" w:rsidP="0077645B">
      <w:pPr>
        <w:pStyle w:val="Prrafodelista"/>
        <w:numPr>
          <w:ilvl w:val="0"/>
          <w:numId w:val="38"/>
        </w:numPr>
        <w:spacing w:before="120" w:after="120" w:line="288" w:lineRule="auto"/>
        <w:ind w:left="425" w:hanging="426"/>
        <w:contextualSpacing w:val="0"/>
        <w:rPr>
          <w:rFonts w:ascii="Arial" w:hAnsi="Arial" w:cs="Arial"/>
          <w:b/>
          <w:lang w:val="en-GB"/>
        </w:rPr>
      </w:pPr>
      <w:r w:rsidRPr="0077645B">
        <w:rPr>
          <w:rFonts w:ascii="Arial" w:hAnsi="Arial" w:cs="Arial"/>
          <w:b/>
          <w:lang w:val="en-GB"/>
        </w:rPr>
        <w:t>TSOs to propose information</w:t>
      </w:r>
      <w:r w:rsidR="00CB3054">
        <w:rPr>
          <w:rFonts w:ascii="Arial" w:hAnsi="Arial" w:cs="Arial"/>
          <w:b/>
          <w:lang w:val="en-GB"/>
        </w:rPr>
        <w:t xml:space="preserve"> related to auctions</w:t>
      </w:r>
      <w:r w:rsidRPr="0077645B">
        <w:rPr>
          <w:rFonts w:ascii="Arial" w:hAnsi="Arial" w:cs="Arial"/>
          <w:b/>
          <w:lang w:val="en-GB"/>
        </w:rPr>
        <w:t xml:space="preserve"> by </w:t>
      </w:r>
      <w:r w:rsidR="00CB3054">
        <w:rPr>
          <w:rFonts w:ascii="Arial" w:hAnsi="Arial" w:cs="Arial"/>
          <w:b/>
          <w:lang w:val="en-GB"/>
        </w:rPr>
        <w:t>15 September</w:t>
      </w:r>
    </w:p>
    <w:p w:rsidR="00CB3054" w:rsidRPr="00CB3054" w:rsidRDefault="00CB3054" w:rsidP="00CB3054">
      <w:pPr>
        <w:pStyle w:val="Prrafodelista"/>
        <w:spacing w:before="120" w:after="120" w:line="288" w:lineRule="auto"/>
        <w:ind w:left="425"/>
        <w:contextualSpacing w:val="0"/>
        <w:rPr>
          <w:rFonts w:ascii="Arial" w:hAnsi="Arial" w:cs="Arial"/>
          <w:lang w:val="en-GB"/>
        </w:rPr>
      </w:pPr>
      <w:r>
        <w:rPr>
          <w:rFonts w:ascii="Arial" w:hAnsi="Arial" w:cs="Arial"/>
          <w:lang w:val="en-GB"/>
        </w:rPr>
        <w:t xml:space="preserve">TSOs will provide regulators with information on the </w:t>
      </w:r>
      <w:r w:rsidRPr="00CB3054">
        <w:rPr>
          <w:rFonts w:ascii="Arial" w:hAnsi="Arial" w:cs="Arial"/>
          <w:lang w:val="en-GB"/>
        </w:rPr>
        <w:t>available capacity</w:t>
      </w:r>
      <w:r>
        <w:rPr>
          <w:rFonts w:ascii="Arial" w:hAnsi="Arial" w:cs="Arial"/>
          <w:lang w:val="en-GB"/>
        </w:rPr>
        <w:t xml:space="preserve"> to be sold in the auctions</w:t>
      </w:r>
      <w:r w:rsidRPr="00CB3054">
        <w:rPr>
          <w:rFonts w:ascii="Arial" w:hAnsi="Arial" w:cs="Arial"/>
          <w:lang w:val="en-GB"/>
        </w:rPr>
        <w:t xml:space="preserve">, </w:t>
      </w:r>
      <w:r>
        <w:rPr>
          <w:rFonts w:ascii="Arial" w:hAnsi="Arial" w:cs="Arial"/>
          <w:lang w:val="en-GB"/>
        </w:rPr>
        <w:t xml:space="preserve">LT/ST split, products, </w:t>
      </w:r>
      <w:r w:rsidRPr="00CB3054">
        <w:rPr>
          <w:rFonts w:ascii="Arial" w:hAnsi="Arial" w:cs="Arial"/>
          <w:lang w:val="en-GB"/>
        </w:rPr>
        <w:t xml:space="preserve">nomination/renomination periods </w:t>
      </w:r>
      <w:r>
        <w:rPr>
          <w:rFonts w:ascii="Arial" w:hAnsi="Arial" w:cs="Arial"/>
          <w:lang w:val="en-GB"/>
        </w:rPr>
        <w:t xml:space="preserve">and information to be released to the market. </w:t>
      </w:r>
    </w:p>
    <w:p w:rsidR="00CA1916" w:rsidRDefault="00983B63" w:rsidP="0077645B">
      <w:pPr>
        <w:pStyle w:val="Prrafodelista"/>
        <w:numPr>
          <w:ilvl w:val="0"/>
          <w:numId w:val="38"/>
        </w:numPr>
        <w:spacing w:before="120" w:after="120" w:line="288" w:lineRule="auto"/>
        <w:ind w:left="425" w:hanging="426"/>
        <w:contextualSpacing w:val="0"/>
        <w:rPr>
          <w:rFonts w:ascii="Arial" w:hAnsi="Arial" w:cs="Arial"/>
          <w:b/>
          <w:lang w:val="en-GB"/>
        </w:rPr>
      </w:pPr>
      <w:r w:rsidRPr="00983B63">
        <w:rPr>
          <w:rFonts w:ascii="Arial" w:hAnsi="Arial" w:cs="Arial"/>
          <w:b/>
          <w:lang w:val="en-GB"/>
        </w:rPr>
        <w:t>R</w:t>
      </w:r>
      <w:r w:rsidR="00110AAC">
        <w:rPr>
          <w:rFonts w:ascii="Arial" w:hAnsi="Arial" w:cs="Arial"/>
          <w:b/>
          <w:lang w:val="en-GB"/>
        </w:rPr>
        <w:t>egulators to inform about</w:t>
      </w:r>
      <w:r w:rsidR="00CA1916" w:rsidRPr="00983B63">
        <w:rPr>
          <w:rFonts w:ascii="Arial" w:hAnsi="Arial" w:cs="Arial"/>
          <w:b/>
          <w:lang w:val="en-GB"/>
        </w:rPr>
        <w:t xml:space="preserve"> the </w:t>
      </w:r>
      <w:r>
        <w:rPr>
          <w:rFonts w:ascii="Arial" w:hAnsi="Arial" w:cs="Arial"/>
          <w:b/>
          <w:lang w:val="en-GB"/>
        </w:rPr>
        <w:t>required</w:t>
      </w:r>
      <w:r w:rsidR="00CA1916" w:rsidRPr="00983B63">
        <w:rPr>
          <w:rFonts w:ascii="Arial" w:hAnsi="Arial" w:cs="Arial"/>
          <w:b/>
          <w:lang w:val="en-GB"/>
        </w:rPr>
        <w:t xml:space="preserve"> national regulatory c</w:t>
      </w:r>
      <w:r>
        <w:rPr>
          <w:rFonts w:ascii="Arial" w:hAnsi="Arial" w:cs="Arial"/>
          <w:b/>
          <w:lang w:val="en-GB"/>
        </w:rPr>
        <w:t>hanges in the next SGRI meeting</w:t>
      </w:r>
    </w:p>
    <w:p w:rsidR="00983B63" w:rsidRPr="00CB3054" w:rsidRDefault="00983B63" w:rsidP="00983B63">
      <w:pPr>
        <w:pStyle w:val="Prrafodelista"/>
        <w:numPr>
          <w:ilvl w:val="0"/>
          <w:numId w:val="38"/>
        </w:numPr>
        <w:spacing w:before="120" w:after="120" w:line="288" w:lineRule="auto"/>
        <w:ind w:left="425" w:hanging="426"/>
        <w:contextualSpacing w:val="0"/>
        <w:rPr>
          <w:rFonts w:ascii="Arial" w:hAnsi="Arial" w:cs="Arial"/>
          <w:b/>
          <w:lang w:val="en-GB"/>
        </w:rPr>
      </w:pPr>
      <w:r w:rsidRPr="00CB3054">
        <w:rPr>
          <w:rFonts w:ascii="Arial" w:hAnsi="Arial" w:cs="Arial"/>
          <w:b/>
          <w:lang w:val="en-GB"/>
        </w:rPr>
        <w:t xml:space="preserve">Regulators will </w:t>
      </w:r>
      <w:r>
        <w:rPr>
          <w:rFonts w:ascii="Arial" w:hAnsi="Arial" w:cs="Arial"/>
          <w:b/>
          <w:lang w:val="en-GB"/>
        </w:rPr>
        <w:t xml:space="preserve">also </w:t>
      </w:r>
      <w:r w:rsidRPr="00CB3054">
        <w:rPr>
          <w:rFonts w:ascii="Arial" w:hAnsi="Arial" w:cs="Arial"/>
          <w:b/>
          <w:lang w:val="en-GB"/>
        </w:rPr>
        <w:t>give their opinion on the TSOs’ pr</w:t>
      </w:r>
      <w:r>
        <w:rPr>
          <w:rFonts w:ascii="Arial" w:hAnsi="Arial" w:cs="Arial"/>
          <w:b/>
          <w:lang w:val="en-GB"/>
        </w:rPr>
        <w:t>oposals in the next SGRI meeting</w:t>
      </w:r>
    </w:p>
    <w:p w:rsidR="00983B63" w:rsidRDefault="00983B63" w:rsidP="00983B63">
      <w:pPr>
        <w:pStyle w:val="Prrafodelista"/>
        <w:spacing w:before="120" w:after="120" w:line="288" w:lineRule="auto"/>
        <w:ind w:left="425"/>
        <w:contextualSpacing w:val="0"/>
        <w:rPr>
          <w:rFonts w:ascii="Arial" w:hAnsi="Arial" w:cs="Arial"/>
          <w:lang w:val="en-GB"/>
        </w:rPr>
      </w:pPr>
      <w:r>
        <w:rPr>
          <w:rFonts w:ascii="Arial" w:hAnsi="Arial" w:cs="Arial"/>
          <w:lang w:val="en-GB"/>
        </w:rPr>
        <w:t xml:space="preserve">Regulators will explain </w:t>
      </w:r>
      <w:r w:rsidRPr="00983B63">
        <w:rPr>
          <w:rFonts w:ascii="Arial" w:hAnsi="Arial" w:cs="Arial"/>
          <w:lang w:val="en-GB"/>
        </w:rPr>
        <w:t xml:space="preserve">the changes and regulatory modifications required in the national regulation to </w:t>
      </w:r>
      <w:r>
        <w:rPr>
          <w:rFonts w:ascii="Arial" w:hAnsi="Arial" w:cs="Arial"/>
          <w:lang w:val="en-GB"/>
        </w:rPr>
        <w:t xml:space="preserve">implement the CAM auctions and produce </w:t>
      </w:r>
      <w:r w:rsidRPr="00983B63">
        <w:rPr>
          <w:rFonts w:ascii="Arial" w:hAnsi="Arial" w:cs="Arial"/>
          <w:lang w:val="en-GB"/>
        </w:rPr>
        <w:t xml:space="preserve">a proposal of a </w:t>
      </w:r>
      <w:r>
        <w:rPr>
          <w:rFonts w:ascii="Arial" w:hAnsi="Arial" w:cs="Arial"/>
          <w:lang w:val="en-GB"/>
        </w:rPr>
        <w:t xml:space="preserve">work plan </w:t>
      </w:r>
      <w:r w:rsidRPr="00983B63">
        <w:rPr>
          <w:rFonts w:ascii="Arial" w:hAnsi="Arial" w:cs="Arial"/>
          <w:lang w:val="en-GB"/>
        </w:rPr>
        <w:t xml:space="preserve">calendar to introduce the required changes. </w:t>
      </w:r>
    </w:p>
    <w:p w:rsidR="00983B63" w:rsidRPr="00983B63" w:rsidRDefault="00983B63" w:rsidP="00983B63">
      <w:pPr>
        <w:spacing w:before="120" w:after="120" w:line="288" w:lineRule="auto"/>
        <w:rPr>
          <w:rFonts w:ascii="Arial" w:hAnsi="Arial" w:cs="Arial"/>
          <w:lang w:val="en-GB"/>
        </w:rPr>
      </w:pPr>
    </w:p>
    <w:p w:rsidR="00F61DD6" w:rsidRPr="00C22EB1" w:rsidRDefault="00F61DD6" w:rsidP="00983B63">
      <w:pPr>
        <w:numPr>
          <w:ilvl w:val="1"/>
          <w:numId w:val="1"/>
        </w:numPr>
        <w:spacing w:before="120" w:after="120" w:line="360" w:lineRule="auto"/>
        <w:ind w:left="1134" w:hanging="567"/>
        <w:rPr>
          <w:rFonts w:ascii="Arial" w:hAnsi="Arial" w:cs="Arial"/>
          <w:b/>
          <w:lang w:val="en-GB"/>
        </w:rPr>
      </w:pPr>
      <w:r w:rsidRPr="00C22EB1">
        <w:rPr>
          <w:rFonts w:ascii="Arial" w:hAnsi="Arial" w:cs="Arial"/>
          <w:b/>
          <w:lang w:val="en-GB"/>
        </w:rPr>
        <w:t>2013 S-P auction</w:t>
      </w:r>
    </w:p>
    <w:p w:rsidR="00A94F1B" w:rsidRDefault="00983B63" w:rsidP="00F61DD6">
      <w:pPr>
        <w:spacing w:before="120" w:after="120" w:line="288" w:lineRule="auto"/>
        <w:rPr>
          <w:rFonts w:ascii="Arial" w:hAnsi="Arial" w:cs="Arial"/>
          <w:lang w:val="en-GB"/>
        </w:rPr>
      </w:pPr>
      <w:r>
        <w:rPr>
          <w:rFonts w:ascii="Arial" w:hAnsi="Arial" w:cs="Arial"/>
          <w:lang w:val="en-GB"/>
        </w:rPr>
        <w:t xml:space="preserve">TSOs presented the </w:t>
      </w:r>
      <w:r w:rsidR="00A94F1B">
        <w:rPr>
          <w:rFonts w:ascii="Arial" w:hAnsi="Arial" w:cs="Arial"/>
          <w:lang w:val="en-GB"/>
        </w:rPr>
        <w:t xml:space="preserve">preliminary </w:t>
      </w:r>
      <w:r>
        <w:rPr>
          <w:rFonts w:ascii="Arial" w:hAnsi="Arial" w:cs="Arial"/>
          <w:lang w:val="en-GB"/>
        </w:rPr>
        <w:t xml:space="preserve">results of the </w:t>
      </w:r>
      <w:r w:rsidR="001542BD">
        <w:rPr>
          <w:rFonts w:ascii="Arial" w:hAnsi="Arial" w:cs="Arial"/>
          <w:lang w:val="en-GB"/>
        </w:rPr>
        <w:t>pre</w:t>
      </w:r>
      <w:r w:rsidR="00C22EB1">
        <w:rPr>
          <w:rFonts w:ascii="Arial" w:hAnsi="Arial" w:cs="Arial"/>
          <w:lang w:val="en-GB"/>
        </w:rPr>
        <w:t>qualific</w:t>
      </w:r>
      <w:r w:rsidR="001542BD">
        <w:rPr>
          <w:rFonts w:ascii="Arial" w:hAnsi="Arial" w:cs="Arial"/>
          <w:lang w:val="en-GB"/>
        </w:rPr>
        <w:t>ation phase</w:t>
      </w:r>
      <w:r w:rsidR="00A94F1B">
        <w:rPr>
          <w:rFonts w:ascii="Arial" w:hAnsi="Arial" w:cs="Arial"/>
          <w:lang w:val="en-GB"/>
        </w:rPr>
        <w:t xml:space="preserve">, which ended on </w:t>
      </w:r>
      <w:r w:rsidR="00004941">
        <w:rPr>
          <w:rFonts w:ascii="Arial" w:hAnsi="Arial" w:cs="Arial"/>
          <w:lang w:val="en-GB"/>
        </w:rPr>
        <w:t>7</w:t>
      </w:r>
      <w:r w:rsidR="00A94F1B">
        <w:rPr>
          <w:rFonts w:ascii="Arial" w:hAnsi="Arial" w:cs="Arial"/>
          <w:lang w:val="en-GB"/>
        </w:rPr>
        <w:t xml:space="preserve"> June,</w:t>
      </w:r>
      <w:r>
        <w:rPr>
          <w:rFonts w:ascii="Arial" w:hAnsi="Arial" w:cs="Arial"/>
          <w:lang w:val="en-GB"/>
        </w:rPr>
        <w:t xml:space="preserve"> for the auction started in </w:t>
      </w:r>
      <w:r w:rsidR="00A94F1B">
        <w:rPr>
          <w:rFonts w:ascii="Arial" w:hAnsi="Arial" w:cs="Arial"/>
          <w:lang w:val="en-GB"/>
        </w:rPr>
        <w:t xml:space="preserve">early </w:t>
      </w:r>
      <w:r>
        <w:rPr>
          <w:rFonts w:ascii="Arial" w:hAnsi="Arial" w:cs="Arial"/>
          <w:lang w:val="en-GB"/>
        </w:rPr>
        <w:t>June to allocate capacity from October 2013 to September 2014</w:t>
      </w:r>
      <w:r w:rsidR="001542BD">
        <w:rPr>
          <w:rFonts w:ascii="Arial" w:hAnsi="Arial" w:cs="Arial"/>
          <w:lang w:val="en-GB"/>
        </w:rPr>
        <w:t>. 5 shippers</w:t>
      </w:r>
      <w:r w:rsidR="00A94F1B">
        <w:rPr>
          <w:rFonts w:ascii="Arial" w:hAnsi="Arial" w:cs="Arial"/>
          <w:lang w:val="en-GB"/>
        </w:rPr>
        <w:t xml:space="preserve"> have been already pre-</w:t>
      </w:r>
      <w:r>
        <w:rPr>
          <w:rFonts w:ascii="Arial" w:hAnsi="Arial" w:cs="Arial"/>
          <w:lang w:val="en-GB"/>
        </w:rPr>
        <w:t>qualified.</w:t>
      </w:r>
      <w:r w:rsidR="00A94F1B">
        <w:rPr>
          <w:rFonts w:ascii="Arial" w:hAnsi="Arial" w:cs="Arial"/>
          <w:lang w:val="en-GB"/>
        </w:rPr>
        <w:t xml:space="preserve"> The </w:t>
      </w:r>
      <w:r w:rsidR="00004941">
        <w:rPr>
          <w:rFonts w:ascii="Arial" w:hAnsi="Arial" w:cs="Arial"/>
          <w:lang w:val="en-GB"/>
        </w:rPr>
        <w:t xml:space="preserve">qualification </w:t>
      </w:r>
      <w:r w:rsidR="00A94F1B">
        <w:rPr>
          <w:rFonts w:ascii="Arial" w:hAnsi="Arial" w:cs="Arial"/>
          <w:lang w:val="en-GB"/>
        </w:rPr>
        <w:t>window</w:t>
      </w:r>
      <w:r w:rsidR="00004941">
        <w:rPr>
          <w:rFonts w:ascii="Arial" w:hAnsi="Arial" w:cs="Arial"/>
          <w:lang w:val="en-GB"/>
        </w:rPr>
        <w:t xml:space="preserve"> is currently open until 24 June. The window</w:t>
      </w:r>
      <w:r w:rsidR="00A94F1B">
        <w:rPr>
          <w:rFonts w:ascii="Arial" w:hAnsi="Arial" w:cs="Arial"/>
          <w:lang w:val="en-GB"/>
        </w:rPr>
        <w:t xml:space="preserve"> to request yearly products start</w:t>
      </w:r>
      <w:r w:rsidR="00500096">
        <w:rPr>
          <w:rFonts w:ascii="Arial" w:hAnsi="Arial" w:cs="Arial"/>
          <w:lang w:val="en-GB"/>
        </w:rPr>
        <w:t>s</w:t>
      </w:r>
      <w:r w:rsidR="00A94F1B">
        <w:rPr>
          <w:rFonts w:ascii="Arial" w:hAnsi="Arial" w:cs="Arial"/>
          <w:lang w:val="en-GB"/>
        </w:rPr>
        <w:t xml:space="preserve"> </w:t>
      </w:r>
      <w:r w:rsidR="00110AAC">
        <w:rPr>
          <w:rFonts w:ascii="Arial" w:hAnsi="Arial" w:cs="Arial"/>
          <w:lang w:val="en-GB"/>
        </w:rPr>
        <w:t>on</w:t>
      </w:r>
      <w:r w:rsidR="00A94F1B">
        <w:rPr>
          <w:rFonts w:ascii="Arial" w:hAnsi="Arial" w:cs="Arial"/>
          <w:lang w:val="en-GB"/>
        </w:rPr>
        <w:t xml:space="preserve"> 27 June.</w:t>
      </w:r>
      <w:r>
        <w:rPr>
          <w:rFonts w:ascii="Arial" w:hAnsi="Arial" w:cs="Arial"/>
          <w:lang w:val="en-GB"/>
        </w:rPr>
        <w:t xml:space="preserve"> </w:t>
      </w:r>
    </w:p>
    <w:p w:rsidR="006B1837" w:rsidRDefault="00A94F1B" w:rsidP="00F61DD6">
      <w:pPr>
        <w:spacing w:before="120" w:after="120" w:line="288" w:lineRule="auto"/>
        <w:rPr>
          <w:rFonts w:ascii="Arial" w:hAnsi="Arial" w:cs="Arial"/>
          <w:lang w:val="en-GB"/>
        </w:rPr>
      </w:pPr>
      <w:r>
        <w:rPr>
          <w:rFonts w:ascii="Arial" w:hAnsi="Arial" w:cs="Arial"/>
          <w:lang w:val="en-GB"/>
        </w:rPr>
        <w:lastRenderedPageBreak/>
        <w:t>Participants mainly discussed</w:t>
      </w:r>
      <w:r w:rsidR="001542BD">
        <w:rPr>
          <w:rFonts w:ascii="Arial" w:hAnsi="Arial" w:cs="Arial"/>
          <w:lang w:val="en-GB"/>
        </w:rPr>
        <w:t xml:space="preserve"> </w:t>
      </w:r>
      <w:r>
        <w:rPr>
          <w:rFonts w:ascii="Arial" w:hAnsi="Arial" w:cs="Arial"/>
          <w:lang w:val="en-GB"/>
        </w:rPr>
        <w:t>which type of capacity products would</w:t>
      </w:r>
      <w:r w:rsidR="001542BD">
        <w:rPr>
          <w:rFonts w:ascii="Arial" w:hAnsi="Arial" w:cs="Arial"/>
          <w:lang w:val="en-GB"/>
        </w:rPr>
        <w:t xml:space="preserve"> be </w:t>
      </w:r>
      <w:r w:rsidR="008A4ED8">
        <w:rPr>
          <w:rFonts w:ascii="Arial" w:hAnsi="Arial" w:cs="Arial"/>
          <w:lang w:val="en-GB"/>
        </w:rPr>
        <w:t>available</w:t>
      </w:r>
      <w:r>
        <w:rPr>
          <w:rFonts w:ascii="Arial" w:hAnsi="Arial" w:cs="Arial"/>
          <w:lang w:val="en-GB"/>
        </w:rPr>
        <w:t xml:space="preserve"> to the market </w:t>
      </w:r>
      <w:r w:rsidR="001542BD">
        <w:rPr>
          <w:rFonts w:ascii="Arial" w:hAnsi="Arial" w:cs="Arial"/>
          <w:lang w:val="en-GB"/>
        </w:rPr>
        <w:t xml:space="preserve">for </w:t>
      </w:r>
      <w:r>
        <w:rPr>
          <w:rFonts w:ascii="Arial" w:hAnsi="Arial" w:cs="Arial"/>
          <w:lang w:val="en-GB"/>
        </w:rPr>
        <w:t>the available</w:t>
      </w:r>
      <w:r w:rsidR="001542BD">
        <w:rPr>
          <w:rFonts w:ascii="Arial" w:hAnsi="Arial" w:cs="Arial"/>
          <w:lang w:val="en-GB"/>
        </w:rPr>
        <w:t xml:space="preserve"> capacity not reserved in the auction</w:t>
      </w:r>
      <w:r>
        <w:rPr>
          <w:rFonts w:ascii="Arial" w:hAnsi="Arial" w:cs="Arial"/>
          <w:lang w:val="en-GB"/>
        </w:rPr>
        <w:t>. These products would be booked</w:t>
      </w:r>
      <w:r w:rsidRPr="00A94F1B">
        <w:rPr>
          <w:rFonts w:ascii="Arial" w:hAnsi="Arial" w:cs="Arial"/>
          <w:lang w:val="en-GB"/>
        </w:rPr>
        <w:t xml:space="preserve"> </w:t>
      </w:r>
      <w:r>
        <w:rPr>
          <w:rFonts w:ascii="Arial" w:hAnsi="Arial" w:cs="Arial"/>
          <w:lang w:val="en-GB"/>
        </w:rPr>
        <w:t>via FCFS mechanism</w:t>
      </w:r>
      <w:r w:rsidR="001542BD">
        <w:rPr>
          <w:rFonts w:ascii="Arial" w:hAnsi="Arial" w:cs="Arial"/>
          <w:lang w:val="en-GB"/>
        </w:rPr>
        <w:t xml:space="preserve">. </w:t>
      </w:r>
      <w:r w:rsidR="006B1837">
        <w:rPr>
          <w:rFonts w:ascii="Arial" w:hAnsi="Arial" w:cs="Arial"/>
          <w:lang w:val="en-GB"/>
        </w:rPr>
        <w:t xml:space="preserve">According to the published Information Memorandum, </w:t>
      </w:r>
      <w:r w:rsidR="004869AF">
        <w:rPr>
          <w:rFonts w:ascii="Arial" w:hAnsi="Arial" w:cs="Arial"/>
          <w:lang w:val="en-GB"/>
        </w:rPr>
        <w:t>f</w:t>
      </w:r>
      <w:r w:rsidR="004869AF" w:rsidRPr="0068747C">
        <w:rPr>
          <w:rFonts w:ascii="Arial" w:hAnsi="Arial" w:cs="Arial"/>
          <w:lang w:val="en-GB"/>
        </w:rPr>
        <w:t>irm</w:t>
      </w:r>
      <w:r w:rsidR="006416B1">
        <w:rPr>
          <w:rFonts w:ascii="Arial" w:hAnsi="Arial" w:cs="Arial"/>
          <w:lang w:val="en-GB"/>
        </w:rPr>
        <w:t xml:space="preserve"> and interruptible</w:t>
      </w:r>
      <w:r w:rsidR="004869AF" w:rsidRPr="0068747C">
        <w:rPr>
          <w:rFonts w:ascii="Arial" w:hAnsi="Arial" w:cs="Arial"/>
          <w:lang w:val="en-GB"/>
        </w:rPr>
        <w:t xml:space="preserve"> </w:t>
      </w:r>
      <w:r w:rsidR="008A4ED8" w:rsidRPr="0068747C">
        <w:rPr>
          <w:rFonts w:ascii="Arial" w:hAnsi="Arial" w:cs="Arial"/>
          <w:lang w:val="en-GB"/>
        </w:rPr>
        <w:t xml:space="preserve">available </w:t>
      </w:r>
      <w:r w:rsidR="004869AF" w:rsidRPr="0068747C">
        <w:rPr>
          <w:rFonts w:ascii="Arial" w:hAnsi="Arial" w:cs="Arial"/>
          <w:lang w:val="en-GB"/>
        </w:rPr>
        <w:t>capacity will be</w:t>
      </w:r>
      <w:r w:rsidR="006416B1">
        <w:rPr>
          <w:rFonts w:ascii="Arial" w:hAnsi="Arial" w:cs="Arial"/>
          <w:lang w:val="en-GB"/>
        </w:rPr>
        <w:t xml:space="preserve"> bundled</w:t>
      </w:r>
      <w:r w:rsidR="004869AF" w:rsidRPr="0068747C">
        <w:rPr>
          <w:rFonts w:ascii="Arial" w:hAnsi="Arial" w:cs="Arial"/>
          <w:lang w:val="en-GB"/>
        </w:rPr>
        <w:t xml:space="preserve"> allocated </w:t>
      </w:r>
      <w:r w:rsidR="006416B1">
        <w:rPr>
          <w:rFonts w:ascii="Arial" w:hAnsi="Arial" w:cs="Arial"/>
          <w:lang w:val="en-GB"/>
        </w:rPr>
        <w:t xml:space="preserve">in the virtual interconnection point </w:t>
      </w:r>
      <w:r w:rsidR="004869AF">
        <w:rPr>
          <w:rFonts w:ascii="Arial" w:hAnsi="Arial" w:cs="Arial"/>
          <w:lang w:val="en-GB"/>
        </w:rPr>
        <w:t>until 30</w:t>
      </w:r>
      <w:r w:rsidR="004869AF" w:rsidRPr="0094739D">
        <w:rPr>
          <w:rFonts w:ascii="Arial" w:hAnsi="Arial" w:cs="Arial"/>
          <w:vertAlign w:val="superscript"/>
          <w:lang w:val="en-GB"/>
        </w:rPr>
        <w:t>th</w:t>
      </w:r>
      <w:r w:rsidR="004869AF">
        <w:rPr>
          <w:rFonts w:ascii="Arial" w:hAnsi="Arial" w:cs="Arial"/>
          <w:lang w:val="en-GB"/>
        </w:rPr>
        <w:t xml:space="preserve"> September 2014</w:t>
      </w:r>
      <w:r w:rsidR="006416B1">
        <w:rPr>
          <w:rFonts w:ascii="Arial" w:hAnsi="Arial" w:cs="Arial"/>
          <w:lang w:val="en-GB"/>
        </w:rPr>
        <w:t>,</w:t>
      </w:r>
      <w:r w:rsidR="004869AF">
        <w:rPr>
          <w:rFonts w:ascii="Arial" w:hAnsi="Arial" w:cs="Arial"/>
          <w:lang w:val="en-GB"/>
        </w:rPr>
        <w:t xml:space="preserve"> and shippers are able to request capacity with a duration </w:t>
      </w:r>
      <w:r w:rsidR="008A4ED8">
        <w:rPr>
          <w:rFonts w:ascii="Arial" w:hAnsi="Arial" w:cs="Arial"/>
          <w:lang w:val="en-GB"/>
        </w:rPr>
        <w:t>equal to or higher than one day until that date on FCFS.</w:t>
      </w:r>
      <w:r w:rsidR="004869AF">
        <w:rPr>
          <w:rFonts w:ascii="Arial" w:hAnsi="Arial" w:cs="Arial"/>
          <w:lang w:val="en-GB"/>
        </w:rPr>
        <w:t xml:space="preserve"> </w:t>
      </w:r>
    </w:p>
    <w:p w:rsidR="00F61DD6" w:rsidRDefault="001542BD" w:rsidP="00F61DD6">
      <w:pPr>
        <w:spacing w:before="120" w:after="120" w:line="288" w:lineRule="auto"/>
        <w:rPr>
          <w:rFonts w:ascii="Arial" w:hAnsi="Arial" w:cs="Arial"/>
          <w:lang w:val="en-GB"/>
        </w:rPr>
      </w:pPr>
      <w:r>
        <w:rPr>
          <w:rFonts w:ascii="Arial" w:hAnsi="Arial" w:cs="Arial"/>
          <w:lang w:val="en-GB"/>
        </w:rPr>
        <w:t xml:space="preserve">Regulators </w:t>
      </w:r>
      <w:r w:rsidR="00A94F1B">
        <w:rPr>
          <w:rFonts w:ascii="Arial" w:hAnsi="Arial" w:cs="Arial"/>
          <w:lang w:val="en-GB"/>
        </w:rPr>
        <w:t>agreed to</w:t>
      </w:r>
      <w:r w:rsidR="006416B1">
        <w:rPr>
          <w:rFonts w:ascii="Arial" w:hAnsi="Arial" w:cs="Arial"/>
          <w:lang w:val="en-GB"/>
        </w:rPr>
        <w:t xml:space="preserve"> discuss this issue</w:t>
      </w:r>
      <w:r>
        <w:rPr>
          <w:rFonts w:ascii="Arial" w:hAnsi="Arial" w:cs="Arial"/>
          <w:lang w:val="en-GB"/>
        </w:rPr>
        <w:t xml:space="preserve"> and </w:t>
      </w:r>
      <w:r w:rsidR="00A94F1B">
        <w:rPr>
          <w:rFonts w:ascii="Arial" w:hAnsi="Arial" w:cs="Arial"/>
          <w:lang w:val="en-GB"/>
        </w:rPr>
        <w:t xml:space="preserve">get </w:t>
      </w:r>
      <w:r>
        <w:rPr>
          <w:rFonts w:ascii="Arial" w:hAnsi="Arial" w:cs="Arial"/>
          <w:lang w:val="en-GB"/>
        </w:rPr>
        <w:t xml:space="preserve">a </w:t>
      </w:r>
      <w:r w:rsidR="00A94F1B">
        <w:rPr>
          <w:rFonts w:ascii="Arial" w:hAnsi="Arial" w:cs="Arial"/>
          <w:lang w:val="en-GB"/>
        </w:rPr>
        <w:t>common approach</w:t>
      </w:r>
      <w:r>
        <w:rPr>
          <w:rFonts w:ascii="Arial" w:hAnsi="Arial" w:cs="Arial"/>
          <w:lang w:val="en-GB"/>
        </w:rPr>
        <w:t>.</w:t>
      </w:r>
    </w:p>
    <w:p w:rsidR="00C22EB1" w:rsidRPr="00F61DD6" w:rsidRDefault="00C22EB1" w:rsidP="00F61DD6">
      <w:pPr>
        <w:spacing w:before="120" w:after="120" w:line="288" w:lineRule="auto"/>
        <w:rPr>
          <w:rFonts w:ascii="Arial" w:hAnsi="Arial" w:cs="Arial"/>
          <w:lang w:val="en-GB"/>
        </w:rPr>
      </w:pPr>
    </w:p>
    <w:p w:rsidR="00F61DD6" w:rsidRPr="00C22EB1" w:rsidRDefault="00F61DD6" w:rsidP="00C22EB1">
      <w:pPr>
        <w:numPr>
          <w:ilvl w:val="1"/>
          <w:numId w:val="1"/>
        </w:numPr>
        <w:spacing w:before="0" w:after="0" w:line="360" w:lineRule="auto"/>
        <w:ind w:left="1134" w:hanging="567"/>
        <w:rPr>
          <w:rFonts w:ascii="Arial" w:hAnsi="Arial" w:cs="Arial"/>
          <w:b/>
          <w:lang w:val="en-GB"/>
        </w:rPr>
      </w:pPr>
      <w:r w:rsidRPr="00C22EB1">
        <w:rPr>
          <w:rFonts w:ascii="Arial" w:hAnsi="Arial" w:cs="Arial"/>
          <w:b/>
          <w:lang w:val="en-GB"/>
        </w:rPr>
        <w:t>CAM platform</w:t>
      </w:r>
    </w:p>
    <w:p w:rsidR="00F61DD6" w:rsidRDefault="006416B1" w:rsidP="00F61DD6">
      <w:pPr>
        <w:spacing w:before="120" w:after="120" w:line="288" w:lineRule="auto"/>
        <w:rPr>
          <w:rFonts w:ascii="Arial" w:hAnsi="Arial" w:cs="Arial"/>
          <w:lang w:val="en-GB"/>
        </w:rPr>
      </w:pPr>
      <w:r>
        <w:rPr>
          <w:rFonts w:ascii="Arial" w:hAnsi="Arial" w:cs="Arial"/>
          <w:lang w:val="en-GB"/>
        </w:rPr>
        <w:t>TSOs reported</w:t>
      </w:r>
      <w:r w:rsidR="00562319">
        <w:rPr>
          <w:rFonts w:ascii="Arial" w:hAnsi="Arial" w:cs="Arial"/>
          <w:lang w:val="en-GB"/>
        </w:rPr>
        <w:t xml:space="preserve"> on their progress to join a common platform to allocate the interconnection capacity.</w:t>
      </w:r>
      <w:r>
        <w:rPr>
          <w:rFonts w:ascii="Arial" w:hAnsi="Arial" w:cs="Arial"/>
          <w:lang w:val="en-GB"/>
        </w:rPr>
        <w:t xml:space="preserve"> </w:t>
      </w:r>
      <w:r w:rsidR="00B84CE1">
        <w:rPr>
          <w:rFonts w:ascii="Arial" w:hAnsi="Arial" w:cs="Arial"/>
          <w:lang w:val="en-GB"/>
        </w:rPr>
        <w:t xml:space="preserve">TIGF </w:t>
      </w:r>
      <w:r>
        <w:rPr>
          <w:rFonts w:ascii="Arial" w:hAnsi="Arial" w:cs="Arial"/>
          <w:lang w:val="en-GB"/>
        </w:rPr>
        <w:t xml:space="preserve">indicated that they </w:t>
      </w:r>
      <w:r w:rsidR="008A4ED8">
        <w:rPr>
          <w:rFonts w:ascii="Arial" w:hAnsi="Arial" w:cs="Arial"/>
          <w:lang w:val="en-GB"/>
        </w:rPr>
        <w:t>intend to join PRISMA both as a</w:t>
      </w:r>
      <w:r w:rsidR="00B84CE1">
        <w:rPr>
          <w:rFonts w:ascii="Arial" w:hAnsi="Arial" w:cs="Arial"/>
          <w:lang w:val="en-GB"/>
        </w:rPr>
        <w:t xml:space="preserve"> user </w:t>
      </w:r>
      <w:r w:rsidR="00F5363C">
        <w:rPr>
          <w:rFonts w:ascii="Arial" w:hAnsi="Arial" w:cs="Arial"/>
          <w:lang w:val="en-GB"/>
        </w:rPr>
        <w:t>and a shareholder</w:t>
      </w:r>
      <w:r w:rsidR="00562319">
        <w:rPr>
          <w:rFonts w:ascii="Arial" w:hAnsi="Arial" w:cs="Arial"/>
          <w:lang w:val="en-GB"/>
        </w:rPr>
        <w:t>, having fu</w:t>
      </w:r>
      <w:r w:rsidR="00F5363C">
        <w:rPr>
          <w:rFonts w:ascii="Arial" w:hAnsi="Arial" w:cs="Arial"/>
          <w:lang w:val="en-GB"/>
        </w:rPr>
        <w:t xml:space="preserve">ll connection on 1 January. Enagás </w:t>
      </w:r>
      <w:r w:rsidR="00562319">
        <w:rPr>
          <w:rFonts w:ascii="Arial" w:hAnsi="Arial" w:cs="Arial"/>
          <w:lang w:val="en-GB"/>
        </w:rPr>
        <w:t>also indicated that they are</w:t>
      </w:r>
      <w:r w:rsidR="00F5363C">
        <w:rPr>
          <w:rFonts w:ascii="Arial" w:hAnsi="Arial" w:cs="Arial"/>
          <w:lang w:val="en-GB"/>
        </w:rPr>
        <w:t xml:space="preserve"> in conversation with PRISMA</w:t>
      </w:r>
      <w:r w:rsidR="00562319">
        <w:rPr>
          <w:rFonts w:ascii="Arial" w:hAnsi="Arial" w:cs="Arial"/>
          <w:lang w:val="en-GB"/>
        </w:rPr>
        <w:t xml:space="preserve">, in order to analyse </w:t>
      </w:r>
      <w:r w:rsidR="00F5363C">
        <w:rPr>
          <w:rFonts w:ascii="Arial" w:hAnsi="Arial" w:cs="Arial"/>
          <w:lang w:val="en-GB"/>
        </w:rPr>
        <w:t>the best way to join</w:t>
      </w:r>
      <w:r w:rsidR="00562319">
        <w:rPr>
          <w:rFonts w:ascii="Arial" w:hAnsi="Arial" w:cs="Arial"/>
          <w:lang w:val="en-GB"/>
        </w:rPr>
        <w:t xml:space="preserve"> </w:t>
      </w:r>
      <w:r w:rsidR="00B43B64">
        <w:rPr>
          <w:rFonts w:ascii="Arial" w:hAnsi="Arial" w:cs="Arial"/>
          <w:lang w:val="en-GB"/>
        </w:rPr>
        <w:t xml:space="preserve">the platform, </w:t>
      </w:r>
      <w:r w:rsidR="00562319">
        <w:rPr>
          <w:rFonts w:ascii="Arial" w:hAnsi="Arial" w:cs="Arial"/>
          <w:lang w:val="en-GB"/>
        </w:rPr>
        <w:t>and s</w:t>
      </w:r>
      <w:r w:rsidR="00F5363C">
        <w:rPr>
          <w:rFonts w:ascii="Arial" w:hAnsi="Arial" w:cs="Arial"/>
          <w:lang w:val="en-GB"/>
        </w:rPr>
        <w:t xml:space="preserve">oon they will make a decision. </w:t>
      </w:r>
    </w:p>
    <w:p w:rsidR="00F5363C" w:rsidRDefault="00562319" w:rsidP="00F61DD6">
      <w:pPr>
        <w:spacing w:before="120" w:after="120" w:line="288" w:lineRule="auto"/>
        <w:rPr>
          <w:rFonts w:ascii="Arial" w:hAnsi="Arial" w:cs="Arial"/>
          <w:lang w:val="en-GB"/>
        </w:rPr>
      </w:pPr>
      <w:r>
        <w:rPr>
          <w:rFonts w:ascii="Arial" w:hAnsi="Arial" w:cs="Arial"/>
          <w:lang w:val="en-GB"/>
        </w:rPr>
        <w:t xml:space="preserve">Main issue raised </w:t>
      </w:r>
      <w:r w:rsidR="00B43B64">
        <w:rPr>
          <w:rFonts w:ascii="Arial" w:hAnsi="Arial" w:cs="Arial"/>
          <w:lang w:val="en-GB"/>
        </w:rPr>
        <w:t xml:space="preserve">was the </w:t>
      </w:r>
      <w:r w:rsidR="00F5363C">
        <w:rPr>
          <w:rFonts w:ascii="Arial" w:hAnsi="Arial" w:cs="Arial"/>
          <w:lang w:val="en-GB"/>
        </w:rPr>
        <w:t xml:space="preserve">launch </w:t>
      </w:r>
      <w:r w:rsidR="00B43B64">
        <w:rPr>
          <w:rFonts w:ascii="Arial" w:hAnsi="Arial" w:cs="Arial"/>
          <w:lang w:val="en-GB"/>
        </w:rPr>
        <w:t xml:space="preserve">of </w:t>
      </w:r>
      <w:r w:rsidR="00F5363C">
        <w:rPr>
          <w:rFonts w:ascii="Arial" w:hAnsi="Arial" w:cs="Arial"/>
          <w:lang w:val="en-GB"/>
        </w:rPr>
        <w:t xml:space="preserve">rolling day-ahead capacity </w:t>
      </w:r>
      <w:r>
        <w:rPr>
          <w:rFonts w:ascii="Arial" w:hAnsi="Arial" w:cs="Arial"/>
          <w:lang w:val="en-GB"/>
        </w:rPr>
        <w:t>auctions thro</w:t>
      </w:r>
      <w:r w:rsidR="00B43B64">
        <w:rPr>
          <w:rFonts w:ascii="Arial" w:hAnsi="Arial" w:cs="Arial"/>
          <w:lang w:val="en-GB"/>
        </w:rPr>
        <w:t>ugh the capacity platform. Enaga</w:t>
      </w:r>
      <w:r>
        <w:rPr>
          <w:rFonts w:ascii="Arial" w:hAnsi="Arial" w:cs="Arial"/>
          <w:lang w:val="en-GB"/>
        </w:rPr>
        <w:t>s raised some possible difficulties to start these auctions in 2014, i.e., the revision of the</w:t>
      </w:r>
      <w:r w:rsidR="00F5363C">
        <w:rPr>
          <w:rFonts w:ascii="Arial" w:hAnsi="Arial" w:cs="Arial"/>
          <w:lang w:val="en-GB"/>
        </w:rPr>
        <w:t xml:space="preserve"> access model</w:t>
      </w:r>
      <w:r w:rsidR="00AB2B5F">
        <w:rPr>
          <w:rFonts w:ascii="Arial" w:hAnsi="Arial" w:cs="Arial"/>
          <w:lang w:val="en-GB"/>
        </w:rPr>
        <w:t xml:space="preserve"> in Spain</w:t>
      </w:r>
      <w:r w:rsidR="00F5363C">
        <w:rPr>
          <w:rFonts w:ascii="Arial" w:hAnsi="Arial" w:cs="Arial"/>
          <w:lang w:val="en-GB"/>
        </w:rPr>
        <w:t xml:space="preserve">, </w:t>
      </w:r>
      <w:r>
        <w:rPr>
          <w:rFonts w:ascii="Arial" w:hAnsi="Arial" w:cs="Arial"/>
          <w:lang w:val="en-GB"/>
        </w:rPr>
        <w:t>the need to c</w:t>
      </w:r>
      <w:r w:rsidR="00F5363C">
        <w:rPr>
          <w:rFonts w:ascii="Arial" w:hAnsi="Arial" w:cs="Arial"/>
          <w:lang w:val="en-GB"/>
        </w:rPr>
        <w:t>hange nomination rules, which involves coordination with TIG</w:t>
      </w:r>
      <w:r w:rsidR="005C10A3">
        <w:rPr>
          <w:rFonts w:ascii="Arial" w:hAnsi="Arial" w:cs="Arial"/>
          <w:lang w:val="en-GB"/>
        </w:rPr>
        <w:t>F</w:t>
      </w:r>
      <w:r w:rsidR="00F5363C">
        <w:rPr>
          <w:rFonts w:ascii="Arial" w:hAnsi="Arial" w:cs="Arial"/>
          <w:lang w:val="en-GB"/>
        </w:rPr>
        <w:t xml:space="preserve"> and REN</w:t>
      </w:r>
      <w:r w:rsidR="00AB2B5F">
        <w:rPr>
          <w:rFonts w:ascii="Arial" w:hAnsi="Arial" w:cs="Arial"/>
          <w:lang w:val="en-GB"/>
        </w:rPr>
        <w:t>, changes of the gas day, time to adapt system</w:t>
      </w:r>
      <w:r>
        <w:rPr>
          <w:rFonts w:ascii="Arial" w:hAnsi="Arial" w:cs="Arial"/>
          <w:lang w:val="en-GB"/>
        </w:rPr>
        <w:t>s, etc.</w:t>
      </w:r>
      <w:r w:rsidR="00F5363C">
        <w:rPr>
          <w:rFonts w:ascii="Arial" w:hAnsi="Arial" w:cs="Arial"/>
          <w:lang w:val="en-GB"/>
        </w:rPr>
        <w:t xml:space="preserve"> </w:t>
      </w:r>
    </w:p>
    <w:p w:rsidR="00AB2B5F" w:rsidRPr="00614C0F" w:rsidRDefault="00AB2B5F" w:rsidP="00AB2B5F">
      <w:pPr>
        <w:spacing w:before="120" w:after="120" w:line="288" w:lineRule="auto"/>
        <w:rPr>
          <w:rFonts w:ascii="Arial" w:hAnsi="Arial" w:cs="Arial"/>
          <w:u w:val="single"/>
          <w:lang w:val="en-GB"/>
        </w:rPr>
      </w:pPr>
      <w:r w:rsidRPr="00614C0F">
        <w:rPr>
          <w:rFonts w:ascii="Arial" w:hAnsi="Arial" w:cs="Arial"/>
          <w:u w:val="single"/>
          <w:lang w:val="en-GB"/>
        </w:rPr>
        <w:t>Agreements</w:t>
      </w:r>
    </w:p>
    <w:p w:rsidR="00562319" w:rsidRPr="00562319" w:rsidRDefault="00562319" w:rsidP="00A94F1B">
      <w:pPr>
        <w:pStyle w:val="Prrafodelista"/>
        <w:numPr>
          <w:ilvl w:val="0"/>
          <w:numId w:val="38"/>
        </w:numPr>
        <w:spacing w:before="120" w:after="120" w:line="288" w:lineRule="auto"/>
        <w:ind w:left="425" w:hanging="426"/>
        <w:contextualSpacing w:val="0"/>
        <w:rPr>
          <w:rFonts w:ascii="Arial" w:hAnsi="Arial" w:cs="Arial"/>
          <w:b/>
          <w:lang w:val="en-GB"/>
        </w:rPr>
      </w:pPr>
      <w:r>
        <w:rPr>
          <w:rFonts w:ascii="Arial" w:hAnsi="Arial" w:cs="Arial"/>
          <w:b/>
          <w:lang w:val="en-GB"/>
        </w:rPr>
        <w:t>TSOs will communicate</w:t>
      </w:r>
      <w:r w:rsidRPr="00983B63">
        <w:rPr>
          <w:rFonts w:ascii="Arial" w:hAnsi="Arial" w:cs="Arial"/>
          <w:b/>
          <w:lang w:val="en-GB"/>
        </w:rPr>
        <w:t xml:space="preserve"> the market and regulator</w:t>
      </w:r>
      <w:r>
        <w:rPr>
          <w:rFonts w:ascii="Arial" w:hAnsi="Arial" w:cs="Arial"/>
          <w:b/>
          <w:lang w:val="en-GB"/>
        </w:rPr>
        <w:t>s</w:t>
      </w:r>
      <w:r w:rsidRPr="00983B63">
        <w:rPr>
          <w:rFonts w:ascii="Arial" w:hAnsi="Arial" w:cs="Arial"/>
          <w:b/>
          <w:lang w:val="en-GB"/>
        </w:rPr>
        <w:t xml:space="preserve"> their decision on the capacity booking platform</w:t>
      </w:r>
      <w:r>
        <w:rPr>
          <w:rFonts w:ascii="Arial" w:hAnsi="Arial" w:cs="Arial"/>
          <w:b/>
          <w:lang w:val="en-GB"/>
        </w:rPr>
        <w:t xml:space="preserve"> (PRISMA) before end of July</w:t>
      </w:r>
    </w:p>
    <w:p w:rsidR="00A94F1B" w:rsidRPr="00562319" w:rsidRDefault="00AB2B5F" w:rsidP="00A94F1B">
      <w:pPr>
        <w:pStyle w:val="Prrafodelista"/>
        <w:numPr>
          <w:ilvl w:val="0"/>
          <w:numId w:val="38"/>
        </w:numPr>
        <w:spacing w:before="120" w:after="120" w:line="288" w:lineRule="auto"/>
        <w:ind w:left="425" w:hanging="426"/>
        <w:contextualSpacing w:val="0"/>
        <w:rPr>
          <w:rFonts w:ascii="Arial" w:hAnsi="Arial" w:cs="Arial"/>
          <w:b/>
          <w:lang w:val="en-GB"/>
        </w:rPr>
      </w:pPr>
      <w:r w:rsidRPr="00562319">
        <w:rPr>
          <w:rFonts w:ascii="Arial" w:hAnsi="Arial" w:cs="Arial"/>
          <w:b/>
          <w:lang w:val="en-GB"/>
        </w:rPr>
        <w:t xml:space="preserve">TSOs </w:t>
      </w:r>
      <w:r w:rsidR="00562319" w:rsidRPr="00562319">
        <w:rPr>
          <w:rFonts w:ascii="Arial" w:hAnsi="Arial" w:cs="Arial"/>
          <w:b/>
          <w:lang w:val="en-GB"/>
        </w:rPr>
        <w:t xml:space="preserve">will explain </w:t>
      </w:r>
      <w:r w:rsidRPr="00562319">
        <w:rPr>
          <w:rFonts w:ascii="Arial" w:hAnsi="Arial" w:cs="Arial"/>
          <w:b/>
          <w:lang w:val="en-GB"/>
        </w:rPr>
        <w:t xml:space="preserve">the requirements to implement </w:t>
      </w:r>
      <w:r w:rsidR="00562319" w:rsidRPr="00562319">
        <w:rPr>
          <w:rFonts w:ascii="Arial" w:hAnsi="Arial" w:cs="Arial"/>
          <w:b/>
          <w:lang w:val="en-GB"/>
        </w:rPr>
        <w:t xml:space="preserve">the rolling </w:t>
      </w:r>
      <w:r w:rsidRPr="00562319">
        <w:rPr>
          <w:rFonts w:ascii="Arial" w:hAnsi="Arial" w:cs="Arial"/>
          <w:b/>
          <w:lang w:val="en-GB"/>
        </w:rPr>
        <w:t>day-ahead auction</w:t>
      </w:r>
      <w:r w:rsidR="00562319" w:rsidRPr="00562319">
        <w:rPr>
          <w:rFonts w:ascii="Arial" w:hAnsi="Arial" w:cs="Arial"/>
          <w:b/>
          <w:lang w:val="en-GB"/>
        </w:rPr>
        <w:t>s</w:t>
      </w:r>
      <w:r w:rsidR="00B43B64" w:rsidRPr="00B43B64">
        <w:rPr>
          <w:rFonts w:ascii="Arial" w:hAnsi="Arial" w:cs="Arial"/>
          <w:b/>
          <w:lang w:val="en-GB"/>
        </w:rPr>
        <w:t xml:space="preserve"> </w:t>
      </w:r>
      <w:r w:rsidR="00B43B64" w:rsidRPr="00562319">
        <w:rPr>
          <w:rFonts w:ascii="Arial" w:hAnsi="Arial" w:cs="Arial"/>
          <w:b/>
          <w:lang w:val="en-GB"/>
        </w:rPr>
        <w:t>in the next meeting</w:t>
      </w:r>
    </w:p>
    <w:p w:rsidR="00AB2B5F" w:rsidRPr="00F61DD6" w:rsidRDefault="00AB2B5F" w:rsidP="00F61DD6">
      <w:pPr>
        <w:spacing w:before="120" w:after="120" w:line="288" w:lineRule="auto"/>
        <w:rPr>
          <w:rFonts w:ascii="Arial" w:hAnsi="Arial" w:cs="Arial"/>
          <w:lang w:val="en-GB"/>
        </w:rPr>
      </w:pPr>
    </w:p>
    <w:p w:rsidR="006A0F57" w:rsidRPr="006D683C" w:rsidRDefault="006A0F57" w:rsidP="00BE25F1">
      <w:pPr>
        <w:numPr>
          <w:ilvl w:val="0"/>
          <w:numId w:val="1"/>
        </w:numPr>
        <w:tabs>
          <w:tab w:val="left" w:pos="720"/>
          <w:tab w:val="num" w:pos="840"/>
        </w:tabs>
        <w:spacing w:before="120" w:after="120" w:line="360" w:lineRule="auto"/>
        <w:rPr>
          <w:rFonts w:ascii="Arial" w:hAnsi="Arial" w:cs="Arial"/>
          <w:b/>
          <w:u w:val="single"/>
          <w:lang w:val="en-GB"/>
        </w:rPr>
      </w:pPr>
      <w:r w:rsidRPr="006D683C">
        <w:rPr>
          <w:rFonts w:ascii="Arial" w:hAnsi="Arial" w:cs="Arial"/>
          <w:b/>
          <w:u w:val="single"/>
          <w:lang w:val="en-GB"/>
        </w:rPr>
        <w:t>C</w:t>
      </w:r>
      <w:r w:rsidR="00281EAF">
        <w:rPr>
          <w:rFonts w:ascii="Arial" w:hAnsi="Arial" w:cs="Arial"/>
          <w:b/>
          <w:u w:val="single"/>
          <w:lang w:val="en-GB"/>
        </w:rPr>
        <w:t xml:space="preserve">ongestion </w:t>
      </w:r>
      <w:r w:rsidRPr="006D683C">
        <w:rPr>
          <w:rFonts w:ascii="Arial" w:hAnsi="Arial" w:cs="Arial"/>
          <w:b/>
          <w:u w:val="single"/>
          <w:lang w:val="en-GB"/>
        </w:rPr>
        <w:t>M</w:t>
      </w:r>
      <w:r w:rsidR="00281EAF">
        <w:rPr>
          <w:rFonts w:ascii="Arial" w:hAnsi="Arial" w:cs="Arial"/>
          <w:b/>
          <w:u w:val="single"/>
          <w:lang w:val="en-GB"/>
        </w:rPr>
        <w:t xml:space="preserve">anagement </w:t>
      </w:r>
      <w:r w:rsidRPr="006D683C">
        <w:rPr>
          <w:rFonts w:ascii="Arial" w:hAnsi="Arial" w:cs="Arial"/>
          <w:b/>
          <w:u w:val="single"/>
          <w:lang w:val="en-GB"/>
        </w:rPr>
        <w:t>P</w:t>
      </w:r>
      <w:r w:rsidR="00281EAF">
        <w:rPr>
          <w:rFonts w:ascii="Arial" w:hAnsi="Arial" w:cs="Arial"/>
          <w:b/>
          <w:u w:val="single"/>
          <w:lang w:val="en-GB"/>
        </w:rPr>
        <w:t>rocedure CMP</w:t>
      </w:r>
    </w:p>
    <w:p w:rsidR="00AE4307" w:rsidRPr="003A3762" w:rsidRDefault="00AB2B5F" w:rsidP="00585B44">
      <w:pPr>
        <w:spacing w:before="120" w:after="120" w:line="288" w:lineRule="auto"/>
        <w:rPr>
          <w:rFonts w:ascii="Arial" w:hAnsi="Arial" w:cs="Arial"/>
          <w:lang w:val="en-GB"/>
        </w:rPr>
      </w:pPr>
      <w:r>
        <w:rPr>
          <w:rFonts w:ascii="Arial" w:hAnsi="Arial" w:cs="Arial"/>
          <w:lang w:val="en-GB"/>
        </w:rPr>
        <w:t>CRE and CNE explain</w:t>
      </w:r>
      <w:r w:rsidR="00562319">
        <w:rPr>
          <w:rFonts w:ascii="Arial" w:hAnsi="Arial" w:cs="Arial"/>
          <w:lang w:val="en-GB"/>
        </w:rPr>
        <w:t>ed</w:t>
      </w:r>
      <w:r>
        <w:rPr>
          <w:rFonts w:ascii="Arial" w:hAnsi="Arial" w:cs="Arial"/>
          <w:lang w:val="en-GB"/>
        </w:rPr>
        <w:t xml:space="preserve"> their proposal on CMP in their corresponding country.</w:t>
      </w:r>
      <w:r w:rsidR="00562319">
        <w:rPr>
          <w:rFonts w:ascii="Arial" w:hAnsi="Arial" w:cs="Arial"/>
          <w:lang w:val="en-GB"/>
        </w:rPr>
        <w:t xml:space="preserve"> I</w:t>
      </w:r>
      <w:r w:rsidR="00137CC4">
        <w:rPr>
          <w:rFonts w:ascii="Arial" w:hAnsi="Arial" w:cs="Arial"/>
          <w:lang w:val="en-GB"/>
        </w:rPr>
        <w:t>n Spain,</w:t>
      </w:r>
      <w:r w:rsidR="00B671F2">
        <w:rPr>
          <w:rFonts w:ascii="Arial" w:hAnsi="Arial" w:cs="Arial"/>
          <w:lang w:val="en-GB"/>
        </w:rPr>
        <w:t xml:space="preserve"> it is </w:t>
      </w:r>
      <w:r w:rsidR="00B671F2" w:rsidRPr="003A3762">
        <w:rPr>
          <w:rFonts w:ascii="Arial" w:hAnsi="Arial" w:cs="Arial"/>
          <w:lang w:val="en-GB"/>
        </w:rPr>
        <w:t>expected that</w:t>
      </w:r>
      <w:r w:rsidR="00137CC4" w:rsidRPr="003A3762">
        <w:rPr>
          <w:rFonts w:ascii="Arial" w:hAnsi="Arial" w:cs="Arial"/>
          <w:lang w:val="en-GB"/>
        </w:rPr>
        <w:t xml:space="preserve"> the CNE’s circular </w:t>
      </w:r>
      <w:r w:rsidR="00F22366" w:rsidRPr="003A3762">
        <w:rPr>
          <w:rFonts w:ascii="Arial" w:hAnsi="Arial" w:cs="Arial"/>
          <w:lang w:val="en-GB"/>
        </w:rPr>
        <w:t xml:space="preserve">will </w:t>
      </w:r>
      <w:r w:rsidR="00F93554" w:rsidRPr="003A3762">
        <w:rPr>
          <w:rFonts w:ascii="Arial" w:hAnsi="Arial" w:cs="Arial"/>
          <w:lang w:val="en-GB"/>
        </w:rPr>
        <w:t>be</w:t>
      </w:r>
      <w:r w:rsidR="00F22366" w:rsidRPr="003A3762">
        <w:rPr>
          <w:rFonts w:ascii="Arial" w:hAnsi="Arial" w:cs="Arial"/>
          <w:lang w:val="en-GB"/>
        </w:rPr>
        <w:t xml:space="preserve"> </w:t>
      </w:r>
      <w:r w:rsidR="00F14DEE" w:rsidRPr="003A3762">
        <w:rPr>
          <w:rFonts w:ascii="Arial" w:hAnsi="Arial" w:cs="Arial"/>
          <w:lang w:val="en-GB"/>
        </w:rPr>
        <w:t>sent</w:t>
      </w:r>
      <w:r w:rsidR="00F93554" w:rsidRPr="003A3762">
        <w:rPr>
          <w:rFonts w:ascii="Arial" w:hAnsi="Arial" w:cs="Arial"/>
          <w:lang w:val="en-GB"/>
        </w:rPr>
        <w:t xml:space="preserve"> to public consultation</w:t>
      </w:r>
      <w:r w:rsidR="00137CC4" w:rsidRPr="003A3762">
        <w:rPr>
          <w:rFonts w:ascii="Arial" w:hAnsi="Arial" w:cs="Arial"/>
          <w:lang w:val="en-GB"/>
        </w:rPr>
        <w:t xml:space="preserve"> in July. I</w:t>
      </w:r>
      <w:r w:rsidR="00F93554" w:rsidRPr="003A3762">
        <w:rPr>
          <w:rFonts w:ascii="Arial" w:hAnsi="Arial" w:cs="Arial"/>
          <w:lang w:val="en-GB"/>
        </w:rPr>
        <w:t>n France</w:t>
      </w:r>
      <w:r w:rsidR="00137CC4" w:rsidRPr="003A3762">
        <w:rPr>
          <w:rFonts w:ascii="Arial" w:hAnsi="Arial" w:cs="Arial"/>
          <w:lang w:val="en-GB"/>
        </w:rPr>
        <w:t>,</w:t>
      </w:r>
      <w:r w:rsidR="00F93554" w:rsidRPr="003A3762">
        <w:rPr>
          <w:rFonts w:ascii="Arial" w:hAnsi="Arial" w:cs="Arial"/>
          <w:lang w:val="en-GB"/>
        </w:rPr>
        <w:t xml:space="preserve"> </w:t>
      </w:r>
      <w:r w:rsidR="00137CC4" w:rsidRPr="003A3762">
        <w:rPr>
          <w:rFonts w:ascii="Arial" w:hAnsi="Arial" w:cs="Arial"/>
          <w:lang w:val="en-GB"/>
        </w:rPr>
        <w:t>CRE</w:t>
      </w:r>
      <w:r w:rsidR="00F93554" w:rsidRPr="003A3762">
        <w:rPr>
          <w:rFonts w:ascii="Arial" w:hAnsi="Arial" w:cs="Arial"/>
          <w:lang w:val="en-GB"/>
        </w:rPr>
        <w:t xml:space="preserve">’s deliberation </w:t>
      </w:r>
      <w:r w:rsidR="009F029C">
        <w:rPr>
          <w:rFonts w:ascii="Arial" w:hAnsi="Arial" w:cs="Arial"/>
          <w:lang w:val="en-GB"/>
        </w:rPr>
        <w:t xml:space="preserve">is expected before end of June. </w:t>
      </w:r>
    </w:p>
    <w:p w:rsidR="00B442BC" w:rsidRPr="003A3762" w:rsidRDefault="009F029C" w:rsidP="00562319">
      <w:pPr>
        <w:spacing w:before="120" w:after="120" w:line="288" w:lineRule="auto"/>
        <w:rPr>
          <w:rFonts w:ascii="Arial" w:hAnsi="Arial" w:cs="Arial"/>
          <w:lang w:val="en-GB"/>
        </w:rPr>
      </w:pPr>
      <w:r>
        <w:rPr>
          <w:rFonts w:ascii="Arial" w:hAnsi="Arial" w:cs="Arial"/>
          <w:lang w:val="en-GB"/>
        </w:rPr>
        <w:t xml:space="preserve">With regard to </w:t>
      </w:r>
      <w:r>
        <w:rPr>
          <w:rFonts w:ascii="Arial" w:hAnsi="Arial" w:cs="Arial"/>
          <w:b/>
          <w:lang w:val="en-GB"/>
        </w:rPr>
        <w:t>surrender capacity</w:t>
      </w:r>
      <w:r>
        <w:rPr>
          <w:rFonts w:ascii="Arial" w:hAnsi="Arial" w:cs="Arial"/>
          <w:lang w:val="en-GB"/>
        </w:rPr>
        <w:t>, the main difference between the two procedures is the reallocation of long term products. In Spain, yearly products for the following 15 years could be released and offered in the yearly products auctions, while, in France, the users have the possibility to surrender, in full or in part their booked capacities without any limitation in volume and duration</w:t>
      </w:r>
      <w:r w:rsidRPr="009F029C">
        <w:rPr>
          <w:rFonts w:ascii="Arial" w:hAnsi="Arial" w:cs="Arial"/>
          <w:lang w:val="en-GB"/>
        </w:rPr>
        <w:t xml:space="preserve">, but these surrendered products will be reallocated </w:t>
      </w:r>
      <w:r w:rsidR="00B442BC" w:rsidRPr="003A3762">
        <w:rPr>
          <w:rFonts w:ascii="Arial" w:hAnsi="Arial" w:cs="Arial"/>
          <w:lang w:val="en-GB"/>
        </w:rPr>
        <w:t>through</w:t>
      </w:r>
      <w:r w:rsidRPr="009F029C">
        <w:rPr>
          <w:rFonts w:ascii="Arial" w:hAnsi="Arial" w:cs="Arial"/>
          <w:lang w:val="en-GB"/>
        </w:rPr>
        <w:t xml:space="preserve"> </w:t>
      </w:r>
      <w:r w:rsidR="00B442BC" w:rsidRPr="003A3762">
        <w:rPr>
          <w:rFonts w:ascii="Arial" w:hAnsi="Arial" w:cs="Arial"/>
          <w:lang w:val="en-GB"/>
        </w:rPr>
        <w:t>quarterly</w:t>
      </w:r>
      <w:r w:rsidRPr="009F029C">
        <w:rPr>
          <w:rFonts w:ascii="Arial" w:hAnsi="Arial" w:cs="Arial"/>
          <w:lang w:val="en-GB"/>
        </w:rPr>
        <w:t xml:space="preserve"> and monthly auctions.</w:t>
      </w:r>
      <w:r w:rsidRPr="009F029C">
        <w:rPr>
          <w:rFonts w:ascii="Arial" w:hAnsi="Arial"/>
          <w:lang w:val="en-GB"/>
        </w:rPr>
        <w:t xml:space="preserve"> CRE explained that th</w:t>
      </w:r>
      <w:r w:rsidR="00B442BC" w:rsidRPr="003A3762">
        <w:rPr>
          <w:rFonts w:ascii="Arial" w:hAnsi="Arial" w:cs="Arial"/>
          <w:lang w:val="en-GB"/>
        </w:rPr>
        <w:t xml:space="preserve">is approach is in line with the interpretation </w:t>
      </w:r>
      <w:r w:rsidR="005C10A3" w:rsidRPr="003A3762">
        <w:rPr>
          <w:rFonts w:ascii="Arial" w:hAnsi="Arial" w:cs="Arial"/>
          <w:lang w:val="en-GB"/>
        </w:rPr>
        <w:t xml:space="preserve">developed in the ACER </w:t>
      </w:r>
      <w:r w:rsidR="003A3762" w:rsidRPr="003A3762">
        <w:rPr>
          <w:rFonts w:ascii="Arial" w:hAnsi="Arial" w:cs="Arial"/>
          <w:lang w:val="en-GB"/>
        </w:rPr>
        <w:t>issue paper</w:t>
      </w:r>
      <w:r w:rsidR="003A3762">
        <w:rPr>
          <w:rFonts w:ascii="Arial" w:hAnsi="Arial" w:cs="Arial"/>
          <w:lang w:val="en-GB"/>
        </w:rPr>
        <w:t xml:space="preserve">, considering the requirements of </w:t>
      </w:r>
      <w:r w:rsidR="00B442BC" w:rsidRPr="003A3762">
        <w:rPr>
          <w:rFonts w:ascii="Arial" w:hAnsi="Arial" w:cs="Arial"/>
          <w:lang w:val="en-GB"/>
        </w:rPr>
        <w:t>CAM (a share of technical capacity is systematically set aside for short term bookings</w:t>
      </w:r>
      <w:r w:rsidR="009F77AD" w:rsidRPr="003A3762">
        <w:rPr>
          <w:rFonts w:ascii="Arial" w:hAnsi="Arial" w:cs="Arial"/>
          <w:lang w:val="en-GB"/>
        </w:rPr>
        <w:t xml:space="preserve"> in the annual auctions</w:t>
      </w:r>
      <w:r w:rsidR="00B442BC" w:rsidRPr="003A3762">
        <w:rPr>
          <w:rFonts w:ascii="Arial" w:hAnsi="Arial" w:cs="Arial"/>
          <w:lang w:val="en-GB"/>
        </w:rPr>
        <w:t xml:space="preserve">) and CMP (the surrendered capacity will only be reallocated after all the available capacity has been allocated). </w:t>
      </w:r>
      <w:r w:rsidR="00137CC4" w:rsidRPr="003A3762">
        <w:rPr>
          <w:rFonts w:ascii="Arial" w:hAnsi="Arial" w:cs="Arial"/>
          <w:lang w:val="en-GB"/>
        </w:rPr>
        <w:t xml:space="preserve">CRE expressed that they had consulted the European Commission </w:t>
      </w:r>
      <w:r w:rsidR="00B442BC" w:rsidRPr="003A3762">
        <w:rPr>
          <w:rFonts w:ascii="Arial" w:hAnsi="Arial" w:cs="Arial"/>
          <w:lang w:val="en-GB"/>
        </w:rPr>
        <w:t xml:space="preserve">who </w:t>
      </w:r>
      <w:r w:rsidR="00137CC4" w:rsidRPr="003A3762">
        <w:rPr>
          <w:rFonts w:ascii="Arial" w:hAnsi="Arial" w:cs="Arial"/>
          <w:lang w:val="en-GB"/>
        </w:rPr>
        <w:t>agree</w:t>
      </w:r>
      <w:r w:rsidR="00B442BC" w:rsidRPr="003A3762">
        <w:rPr>
          <w:rFonts w:ascii="Arial" w:hAnsi="Arial" w:cs="Arial"/>
          <w:lang w:val="en-GB"/>
        </w:rPr>
        <w:t>s</w:t>
      </w:r>
      <w:r w:rsidR="00137CC4" w:rsidRPr="003A3762">
        <w:rPr>
          <w:rFonts w:ascii="Arial" w:hAnsi="Arial" w:cs="Arial"/>
          <w:lang w:val="en-GB"/>
        </w:rPr>
        <w:t xml:space="preserve"> with th</w:t>
      </w:r>
      <w:r w:rsidR="00B442BC" w:rsidRPr="003A3762">
        <w:rPr>
          <w:rFonts w:ascii="Arial" w:hAnsi="Arial" w:cs="Arial"/>
          <w:lang w:val="en-GB"/>
        </w:rPr>
        <w:t xml:space="preserve">is </w:t>
      </w:r>
      <w:r w:rsidR="00137CC4" w:rsidRPr="003A3762">
        <w:rPr>
          <w:rFonts w:ascii="Arial" w:hAnsi="Arial" w:cs="Arial"/>
          <w:lang w:val="en-GB"/>
        </w:rPr>
        <w:t xml:space="preserve">approach. </w:t>
      </w:r>
    </w:p>
    <w:p w:rsidR="00137CC4" w:rsidRPr="003A3762" w:rsidRDefault="009F029C" w:rsidP="00562319">
      <w:pPr>
        <w:spacing w:before="120" w:after="120" w:line="288" w:lineRule="auto"/>
        <w:rPr>
          <w:rFonts w:ascii="Arial" w:hAnsi="Arial" w:cs="Arial"/>
          <w:lang w:val="en-GB"/>
        </w:rPr>
      </w:pPr>
      <w:r>
        <w:rPr>
          <w:rFonts w:ascii="Arial" w:hAnsi="Arial" w:cs="Arial"/>
          <w:lang w:val="en-GB"/>
        </w:rPr>
        <w:t>CNE considers that there is no reason for not allowing the release of more than one year products.</w:t>
      </w:r>
    </w:p>
    <w:p w:rsidR="00AB2B5F" w:rsidRDefault="00ED339A" w:rsidP="00562319">
      <w:pPr>
        <w:spacing w:before="120" w:after="120" w:line="288" w:lineRule="auto"/>
        <w:rPr>
          <w:rFonts w:ascii="Arial" w:hAnsi="Arial" w:cs="Arial"/>
          <w:lang w:val="en-GB"/>
        </w:rPr>
      </w:pPr>
      <w:r w:rsidRPr="00562319">
        <w:rPr>
          <w:rFonts w:ascii="Arial" w:hAnsi="Arial" w:cs="Arial"/>
          <w:lang w:val="en-GB"/>
        </w:rPr>
        <w:lastRenderedPageBreak/>
        <w:t>Por</w:t>
      </w:r>
      <w:r w:rsidR="00137CC4">
        <w:rPr>
          <w:rFonts w:ascii="Arial" w:hAnsi="Arial" w:cs="Arial"/>
          <w:lang w:val="en-GB"/>
        </w:rPr>
        <w:t>tugal will start studying this mechanism</w:t>
      </w:r>
      <w:r w:rsidRPr="00562319">
        <w:rPr>
          <w:rFonts w:ascii="Arial" w:hAnsi="Arial" w:cs="Arial"/>
          <w:lang w:val="en-GB"/>
        </w:rPr>
        <w:t xml:space="preserve"> and share their approach in the next </w:t>
      </w:r>
      <w:r w:rsidR="00B671F2">
        <w:rPr>
          <w:rFonts w:ascii="Arial" w:hAnsi="Arial" w:cs="Arial"/>
          <w:lang w:val="en-GB"/>
        </w:rPr>
        <w:t>r</w:t>
      </w:r>
      <w:r w:rsidR="00137CC4">
        <w:rPr>
          <w:rFonts w:ascii="Arial" w:hAnsi="Arial" w:cs="Arial"/>
          <w:lang w:val="en-GB"/>
        </w:rPr>
        <w:t>egion</w:t>
      </w:r>
      <w:r w:rsidR="00B671F2">
        <w:rPr>
          <w:rFonts w:ascii="Arial" w:hAnsi="Arial" w:cs="Arial"/>
          <w:lang w:val="en-GB"/>
        </w:rPr>
        <w:t>al</w:t>
      </w:r>
      <w:r w:rsidR="00137CC4">
        <w:rPr>
          <w:rFonts w:ascii="Arial" w:hAnsi="Arial" w:cs="Arial"/>
          <w:lang w:val="en-GB"/>
        </w:rPr>
        <w:t xml:space="preserve"> </w:t>
      </w:r>
      <w:r w:rsidRPr="00562319">
        <w:rPr>
          <w:rFonts w:ascii="Arial" w:hAnsi="Arial" w:cs="Arial"/>
          <w:lang w:val="en-GB"/>
        </w:rPr>
        <w:t>meeting.</w:t>
      </w:r>
    </w:p>
    <w:p w:rsidR="00137CC4" w:rsidRDefault="00137CC4" w:rsidP="00562319">
      <w:pPr>
        <w:spacing w:before="120" w:after="120" w:line="288" w:lineRule="auto"/>
        <w:rPr>
          <w:rFonts w:ascii="Arial" w:hAnsi="Arial" w:cs="Arial"/>
          <w:lang w:val="en-GB"/>
        </w:rPr>
      </w:pPr>
      <w:r>
        <w:rPr>
          <w:rFonts w:ascii="Arial" w:hAnsi="Arial" w:cs="Arial"/>
          <w:lang w:val="en-GB"/>
        </w:rPr>
        <w:t xml:space="preserve">Differences regarding </w:t>
      </w:r>
      <w:r>
        <w:rPr>
          <w:rFonts w:ascii="Arial" w:hAnsi="Arial" w:cs="Arial"/>
          <w:b/>
          <w:lang w:val="en-GB"/>
        </w:rPr>
        <w:t>long</w:t>
      </w:r>
      <w:r w:rsidRPr="00137CC4">
        <w:rPr>
          <w:rFonts w:ascii="Arial" w:hAnsi="Arial" w:cs="Arial"/>
          <w:b/>
          <w:lang w:val="en-GB"/>
        </w:rPr>
        <w:t xml:space="preserve"> </w:t>
      </w:r>
      <w:r w:rsidR="005C10A3">
        <w:rPr>
          <w:rFonts w:ascii="Arial" w:hAnsi="Arial" w:cs="Arial"/>
          <w:b/>
          <w:lang w:val="en-GB"/>
        </w:rPr>
        <w:t xml:space="preserve">term </w:t>
      </w:r>
      <w:r>
        <w:rPr>
          <w:rFonts w:ascii="Arial" w:hAnsi="Arial" w:cs="Arial"/>
          <w:b/>
          <w:lang w:val="en-GB"/>
        </w:rPr>
        <w:t>use it or lose it</w:t>
      </w:r>
      <w:r>
        <w:rPr>
          <w:rFonts w:ascii="Arial" w:hAnsi="Arial" w:cs="Arial"/>
          <w:lang w:val="en-GB"/>
        </w:rPr>
        <w:t xml:space="preserve"> </w:t>
      </w:r>
      <w:r w:rsidR="005C10A3">
        <w:rPr>
          <w:rFonts w:ascii="Arial" w:hAnsi="Arial" w:cs="Arial"/>
          <w:lang w:val="en-GB"/>
        </w:rPr>
        <w:t>mainly concern</w:t>
      </w:r>
      <w:r>
        <w:rPr>
          <w:rFonts w:ascii="Arial" w:hAnsi="Arial" w:cs="Arial"/>
          <w:lang w:val="en-GB"/>
        </w:rPr>
        <w:t xml:space="preserve"> the level of NRAs involvement in the mechanism application. CNE </w:t>
      </w:r>
      <w:r w:rsidR="005C10A3">
        <w:rPr>
          <w:rFonts w:ascii="Arial" w:hAnsi="Arial" w:cs="Arial"/>
          <w:lang w:val="en-GB"/>
        </w:rPr>
        <w:t xml:space="preserve">considers </w:t>
      </w:r>
      <w:r>
        <w:rPr>
          <w:rFonts w:ascii="Arial" w:hAnsi="Arial" w:cs="Arial"/>
          <w:lang w:val="en-GB"/>
        </w:rPr>
        <w:t xml:space="preserve">that the </w:t>
      </w:r>
      <w:r w:rsidR="00121C7A">
        <w:rPr>
          <w:rFonts w:ascii="Arial" w:hAnsi="Arial" w:cs="Arial"/>
          <w:lang w:val="en-GB"/>
        </w:rPr>
        <w:t>mechanism should be automatically applied by TSOs</w:t>
      </w:r>
      <w:r w:rsidR="00B671F2">
        <w:rPr>
          <w:rFonts w:ascii="Arial" w:hAnsi="Arial" w:cs="Arial"/>
          <w:lang w:val="en-GB"/>
        </w:rPr>
        <w:t xml:space="preserve"> according to the procedure approved by the NRA;</w:t>
      </w:r>
      <w:r w:rsidR="00121C7A">
        <w:rPr>
          <w:rFonts w:ascii="Arial" w:hAnsi="Arial" w:cs="Arial"/>
          <w:lang w:val="en-GB"/>
        </w:rPr>
        <w:t xml:space="preserve"> </w:t>
      </w:r>
      <w:r w:rsidR="00C7318A">
        <w:rPr>
          <w:rFonts w:ascii="Arial" w:hAnsi="Arial" w:cs="Arial"/>
          <w:lang w:val="en-GB"/>
        </w:rPr>
        <w:t xml:space="preserve">the </w:t>
      </w:r>
      <w:r w:rsidR="00121C7A">
        <w:rPr>
          <w:rFonts w:ascii="Arial" w:hAnsi="Arial" w:cs="Arial"/>
          <w:lang w:val="en-GB"/>
        </w:rPr>
        <w:t>NRA should monitor and solve disputes among users and TSOs</w:t>
      </w:r>
      <w:r w:rsidR="00EC0AE3">
        <w:rPr>
          <w:rFonts w:ascii="Arial" w:hAnsi="Arial" w:cs="Arial"/>
          <w:lang w:val="en-GB"/>
        </w:rPr>
        <w:t xml:space="preserve">, as it has been carried out </w:t>
      </w:r>
      <w:r w:rsidR="00B671F2">
        <w:rPr>
          <w:rFonts w:ascii="Arial" w:hAnsi="Arial" w:cs="Arial"/>
          <w:lang w:val="en-GB"/>
        </w:rPr>
        <w:t>until</w:t>
      </w:r>
      <w:r w:rsidR="00EC0AE3">
        <w:rPr>
          <w:rFonts w:ascii="Arial" w:hAnsi="Arial" w:cs="Arial"/>
          <w:lang w:val="en-GB"/>
        </w:rPr>
        <w:t xml:space="preserve"> now in Spain</w:t>
      </w:r>
      <w:r w:rsidR="00121C7A">
        <w:rPr>
          <w:rFonts w:ascii="Arial" w:hAnsi="Arial" w:cs="Arial"/>
          <w:lang w:val="en-GB"/>
        </w:rPr>
        <w:t xml:space="preserve">. </w:t>
      </w:r>
      <w:r w:rsidR="00EC0AE3">
        <w:rPr>
          <w:rFonts w:ascii="Arial" w:hAnsi="Arial" w:cs="Arial"/>
          <w:lang w:val="en-GB"/>
        </w:rPr>
        <w:t xml:space="preserve">On the contrary, </w:t>
      </w:r>
      <w:r w:rsidR="00121C7A">
        <w:rPr>
          <w:rFonts w:ascii="Arial" w:hAnsi="Arial" w:cs="Arial"/>
          <w:lang w:val="en-GB"/>
        </w:rPr>
        <w:t>CRE proposes a mechanism with higher NRA</w:t>
      </w:r>
      <w:r w:rsidR="003520BF">
        <w:rPr>
          <w:rFonts w:ascii="Arial" w:hAnsi="Arial" w:cs="Arial"/>
          <w:lang w:val="en-GB"/>
        </w:rPr>
        <w:t>s</w:t>
      </w:r>
      <w:r w:rsidR="00C7318A">
        <w:rPr>
          <w:rFonts w:ascii="Arial" w:hAnsi="Arial" w:cs="Arial"/>
          <w:lang w:val="en-GB"/>
        </w:rPr>
        <w:t>’</w:t>
      </w:r>
      <w:r w:rsidR="00121C7A">
        <w:rPr>
          <w:rFonts w:ascii="Arial" w:hAnsi="Arial" w:cs="Arial"/>
          <w:lang w:val="en-GB"/>
        </w:rPr>
        <w:t xml:space="preserve"> involvement, in which the regulator must approve</w:t>
      </w:r>
      <w:r w:rsidR="00B671F2">
        <w:rPr>
          <w:rFonts w:ascii="Arial" w:hAnsi="Arial" w:cs="Arial"/>
          <w:lang w:val="en-GB"/>
        </w:rPr>
        <w:t xml:space="preserve"> each time</w:t>
      </w:r>
      <w:r w:rsidR="00121C7A">
        <w:rPr>
          <w:rFonts w:ascii="Arial" w:hAnsi="Arial" w:cs="Arial"/>
          <w:lang w:val="en-GB"/>
        </w:rPr>
        <w:t xml:space="preserve"> the withdrawal of capacity</w:t>
      </w:r>
      <w:r w:rsidR="00B442BC">
        <w:rPr>
          <w:rFonts w:ascii="Arial" w:hAnsi="Arial" w:cs="Arial"/>
          <w:lang w:val="en-GB"/>
        </w:rPr>
        <w:t xml:space="preserve">, after the proposal of the TSO. </w:t>
      </w:r>
    </w:p>
    <w:p w:rsidR="00121C7A" w:rsidRDefault="00121C7A" w:rsidP="00562319">
      <w:pPr>
        <w:spacing w:before="120" w:after="120" w:line="288" w:lineRule="auto"/>
        <w:rPr>
          <w:rFonts w:ascii="Arial" w:hAnsi="Arial" w:cs="Arial"/>
          <w:lang w:val="en-GB"/>
        </w:rPr>
      </w:pPr>
      <w:r>
        <w:rPr>
          <w:rFonts w:ascii="Arial" w:hAnsi="Arial" w:cs="Arial"/>
          <w:lang w:val="en-GB"/>
        </w:rPr>
        <w:t xml:space="preserve">TSOs consider that </w:t>
      </w:r>
      <w:r w:rsidR="00EC0AE3">
        <w:rPr>
          <w:rFonts w:ascii="Arial" w:hAnsi="Arial" w:cs="Arial"/>
          <w:lang w:val="en-GB"/>
        </w:rPr>
        <w:t>NRAs should actively participate and take the last decision on the capacity to be withdrawn,</w:t>
      </w:r>
      <w:r>
        <w:rPr>
          <w:rFonts w:ascii="Arial" w:hAnsi="Arial" w:cs="Arial"/>
          <w:lang w:val="en-GB"/>
        </w:rPr>
        <w:t xml:space="preserve"> since </w:t>
      </w:r>
      <w:r w:rsidR="00EC0AE3">
        <w:rPr>
          <w:rFonts w:ascii="Arial" w:hAnsi="Arial" w:cs="Arial"/>
          <w:lang w:val="en-GB"/>
        </w:rPr>
        <w:t>the</w:t>
      </w:r>
      <w:r>
        <w:rPr>
          <w:rFonts w:ascii="Arial" w:hAnsi="Arial" w:cs="Arial"/>
          <w:lang w:val="en-GB"/>
        </w:rPr>
        <w:t xml:space="preserve"> mechanism requires</w:t>
      </w:r>
      <w:r w:rsidR="00B671F2">
        <w:rPr>
          <w:rFonts w:ascii="Arial" w:hAnsi="Arial" w:cs="Arial"/>
          <w:lang w:val="en-GB"/>
        </w:rPr>
        <w:t xml:space="preserve"> assessing the justification for not using the capacity and</w:t>
      </w:r>
      <w:r>
        <w:rPr>
          <w:rFonts w:ascii="Arial" w:hAnsi="Arial" w:cs="Arial"/>
          <w:lang w:val="en-GB"/>
        </w:rPr>
        <w:t xml:space="preserve"> monitoring the secondary capacity market</w:t>
      </w:r>
      <w:r w:rsidR="00EC0AE3">
        <w:rPr>
          <w:rFonts w:ascii="Arial" w:hAnsi="Arial" w:cs="Arial"/>
          <w:lang w:val="en-GB"/>
        </w:rPr>
        <w:t>, in particular, how unused capacity is offered</w:t>
      </w:r>
      <w:r w:rsidR="005C10A3">
        <w:rPr>
          <w:rFonts w:ascii="Arial" w:hAnsi="Arial" w:cs="Arial"/>
          <w:lang w:val="en-GB"/>
        </w:rPr>
        <w:t>. A</w:t>
      </w:r>
      <w:r>
        <w:rPr>
          <w:rFonts w:ascii="Arial" w:hAnsi="Arial" w:cs="Arial"/>
          <w:lang w:val="en-GB"/>
        </w:rPr>
        <w:t>ccording to the Directive</w:t>
      </w:r>
      <w:r w:rsidR="00EC0AE3">
        <w:rPr>
          <w:rFonts w:ascii="Arial" w:hAnsi="Arial" w:cs="Arial"/>
          <w:lang w:val="en-GB"/>
        </w:rPr>
        <w:t xml:space="preserve"> and the REMIT</w:t>
      </w:r>
      <w:r>
        <w:rPr>
          <w:rFonts w:ascii="Arial" w:hAnsi="Arial" w:cs="Arial"/>
          <w:lang w:val="en-GB"/>
        </w:rPr>
        <w:t xml:space="preserve">, markets monitoring is a </w:t>
      </w:r>
      <w:r w:rsidR="00EC0AE3">
        <w:rPr>
          <w:rFonts w:ascii="Arial" w:hAnsi="Arial" w:cs="Arial"/>
          <w:lang w:val="en-GB"/>
        </w:rPr>
        <w:t>NRA</w:t>
      </w:r>
      <w:r w:rsidR="00C7318A">
        <w:rPr>
          <w:rFonts w:ascii="Arial" w:hAnsi="Arial" w:cs="Arial"/>
          <w:lang w:val="en-GB"/>
        </w:rPr>
        <w:t>’s</w:t>
      </w:r>
      <w:r w:rsidR="00EC0AE3">
        <w:rPr>
          <w:rFonts w:ascii="Arial" w:hAnsi="Arial" w:cs="Arial"/>
          <w:lang w:val="en-GB"/>
        </w:rPr>
        <w:t xml:space="preserve"> task.</w:t>
      </w:r>
    </w:p>
    <w:p w:rsidR="00137CC4" w:rsidRDefault="00137CC4" w:rsidP="00562319">
      <w:pPr>
        <w:spacing w:before="120" w:after="120" w:line="288" w:lineRule="auto"/>
        <w:rPr>
          <w:rFonts w:ascii="Arial" w:hAnsi="Arial" w:cs="Arial"/>
          <w:bCs/>
        </w:rPr>
      </w:pPr>
      <w:r>
        <w:rPr>
          <w:rFonts w:ascii="Arial" w:hAnsi="Arial" w:cs="Arial"/>
          <w:lang w:val="en-GB"/>
        </w:rPr>
        <w:t xml:space="preserve">Finally, CNE presented a detailed </w:t>
      </w:r>
      <w:r w:rsidR="005C10A3">
        <w:rPr>
          <w:rFonts w:ascii="Arial" w:hAnsi="Arial" w:cs="Arial"/>
          <w:b/>
          <w:lang w:val="en-GB"/>
        </w:rPr>
        <w:t>oversubscription and buy-back</w:t>
      </w:r>
      <w:r w:rsidR="005C10A3">
        <w:rPr>
          <w:rFonts w:ascii="Arial" w:hAnsi="Arial" w:cs="Arial"/>
          <w:lang w:val="en-GB"/>
        </w:rPr>
        <w:t xml:space="preserve"> </w:t>
      </w:r>
      <w:r w:rsidR="003520BF">
        <w:rPr>
          <w:rFonts w:ascii="Arial" w:hAnsi="Arial" w:cs="Arial"/>
          <w:lang w:val="en-GB"/>
        </w:rPr>
        <w:t xml:space="preserve">mechanism, which would oversell daily capacity at the French-Spanish </w:t>
      </w:r>
      <w:r w:rsidR="002E58E0">
        <w:rPr>
          <w:rFonts w:ascii="Arial" w:hAnsi="Arial" w:cs="Arial"/>
          <w:lang w:val="en-GB"/>
        </w:rPr>
        <w:t>border, while the French one</w:t>
      </w:r>
      <w:r w:rsidR="003520BF">
        <w:rPr>
          <w:rFonts w:ascii="Arial" w:hAnsi="Arial" w:cs="Arial"/>
          <w:lang w:val="en-GB"/>
        </w:rPr>
        <w:t xml:space="preserve"> </w:t>
      </w:r>
      <w:r w:rsidR="002E58E0">
        <w:rPr>
          <w:rFonts w:ascii="Arial" w:hAnsi="Arial" w:cs="Arial"/>
          <w:lang w:val="en-GB"/>
        </w:rPr>
        <w:t>would oversell</w:t>
      </w:r>
      <w:r w:rsidR="003520BF">
        <w:rPr>
          <w:rFonts w:ascii="Arial" w:hAnsi="Arial" w:cs="Arial"/>
          <w:lang w:val="en-GB"/>
        </w:rPr>
        <w:t xml:space="preserve"> </w:t>
      </w:r>
      <w:r w:rsidR="00E8294D">
        <w:rPr>
          <w:rFonts w:ascii="Arial" w:hAnsi="Arial" w:cs="Arial"/>
          <w:bCs/>
        </w:rPr>
        <w:t xml:space="preserve">quarterly, monthly and daily </w:t>
      </w:r>
      <w:r w:rsidR="00E8294D" w:rsidRPr="00E8294D">
        <w:rPr>
          <w:rFonts w:ascii="Arial" w:hAnsi="Arial" w:cs="Arial"/>
          <w:bCs/>
        </w:rPr>
        <w:t>products</w:t>
      </w:r>
      <w:r w:rsidR="00256DD5">
        <w:rPr>
          <w:rFonts w:ascii="Arial" w:hAnsi="Arial" w:cs="Arial"/>
          <w:bCs/>
        </w:rPr>
        <w:t>,</w:t>
      </w:r>
      <w:r w:rsidR="00B671F2">
        <w:rPr>
          <w:rFonts w:ascii="Arial" w:hAnsi="Arial" w:cs="Arial"/>
          <w:bCs/>
        </w:rPr>
        <w:t xml:space="preserve"> but initially only</w:t>
      </w:r>
      <w:r w:rsidR="00E8294D">
        <w:rPr>
          <w:rFonts w:ascii="Arial" w:hAnsi="Arial" w:cs="Arial"/>
          <w:bCs/>
        </w:rPr>
        <w:t xml:space="preserve"> at </w:t>
      </w:r>
      <w:r w:rsidR="00E8294D" w:rsidRPr="00E8294D">
        <w:rPr>
          <w:rFonts w:ascii="Arial" w:hAnsi="Arial" w:cs="Arial"/>
          <w:bCs/>
        </w:rPr>
        <w:t>the IP of Taisnières H (FR – BE) and Obergailbach (FR – DE)</w:t>
      </w:r>
      <w:r w:rsidR="005C10A3">
        <w:rPr>
          <w:rFonts w:ascii="Arial" w:hAnsi="Arial" w:cs="Arial"/>
          <w:bCs/>
        </w:rPr>
        <w:t xml:space="preserve"> in line with the risk analysis carried out per IP by GRTgaz and TIGF</w:t>
      </w:r>
      <w:r w:rsidR="00E8294D">
        <w:rPr>
          <w:rFonts w:ascii="Arial" w:hAnsi="Arial" w:cs="Arial"/>
          <w:bCs/>
        </w:rPr>
        <w:t xml:space="preserve">. </w:t>
      </w:r>
    </w:p>
    <w:p w:rsidR="00506994" w:rsidRPr="00E8294D" w:rsidRDefault="00506994" w:rsidP="00562319">
      <w:pPr>
        <w:spacing w:before="120" w:after="120" w:line="288" w:lineRule="auto"/>
        <w:rPr>
          <w:rFonts w:ascii="Arial" w:hAnsi="Arial" w:cs="Arial"/>
          <w:lang w:val="en-GB"/>
        </w:rPr>
      </w:pPr>
      <w:r>
        <w:rPr>
          <w:rFonts w:ascii="Arial" w:hAnsi="Arial" w:cs="Arial"/>
          <w:bCs/>
        </w:rPr>
        <w:t>TSOs required more time to analyze CNE’s proposal</w:t>
      </w:r>
      <w:r>
        <w:rPr>
          <w:rFonts w:ascii="Arial" w:hAnsi="Arial" w:cs="Arial"/>
          <w:lang w:val="en-GB"/>
        </w:rPr>
        <w:t xml:space="preserve">. They pointed out that its application requires </w:t>
      </w:r>
      <w:r w:rsidR="00C22264">
        <w:rPr>
          <w:rFonts w:ascii="Arial" w:hAnsi="Arial" w:cs="Arial"/>
          <w:lang w:val="en-GB"/>
        </w:rPr>
        <w:t>a</w:t>
      </w:r>
      <w:r w:rsidR="00B671F2">
        <w:rPr>
          <w:rFonts w:ascii="Arial" w:hAnsi="Arial" w:cs="Arial"/>
          <w:lang w:val="en-GB"/>
        </w:rPr>
        <w:t>n</w:t>
      </w:r>
      <w:r w:rsidR="00C22264">
        <w:rPr>
          <w:rFonts w:ascii="Arial" w:hAnsi="Arial" w:cs="Arial"/>
          <w:lang w:val="en-GB"/>
        </w:rPr>
        <w:t xml:space="preserve"> IT platform and </w:t>
      </w:r>
      <w:r w:rsidR="00C40F05">
        <w:rPr>
          <w:rFonts w:ascii="Arial" w:hAnsi="Arial" w:cs="Arial"/>
          <w:lang w:val="en-GB"/>
        </w:rPr>
        <w:t>high coordination among them.</w:t>
      </w:r>
    </w:p>
    <w:p w:rsidR="00BA7FE7" w:rsidRPr="00C40F05" w:rsidRDefault="00C40F05" w:rsidP="00C40F05">
      <w:pPr>
        <w:spacing w:before="120" w:after="120" w:line="288" w:lineRule="auto"/>
        <w:rPr>
          <w:rFonts w:ascii="Arial" w:hAnsi="Arial" w:cs="Arial"/>
          <w:lang w:val="en-GB"/>
        </w:rPr>
      </w:pPr>
      <w:r>
        <w:rPr>
          <w:rFonts w:ascii="Arial" w:hAnsi="Arial" w:cs="Arial"/>
          <w:lang w:val="en-GB"/>
        </w:rPr>
        <w:t xml:space="preserve">On the </w:t>
      </w:r>
      <w:r w:rsidR="00BA7FE7" w:rsidRPr="00C40F05">
        <w:rPr>
          <w:rFonts w:ascii="Arial" w:hAnsi="Arial" w:cs="Arial"/>
          <w:lang w:val="en-GB"/>
        </w:rPr>
        <w:t xml:space="preserve">French </w:t>
      </w:r>
      <w:r>
        <w:rPr>
          <w:rFonts w:ascii="Arial" w:hAnsi="Arial" w:cs="Arial"/>
          <w:lang w:val="en-GB"/>
        </w:rPr>
        <w:t>side, TSOs consider that the buy-back mechanism could be</w:t>
      </w:r>
      <w:r w:rsidR="00B671F2">
        <w:rPr>
          <w:rFonts w:ascii="Arial" w:hAnsi="Arial" w:cs="Arial"/>
          <w:lang w:val="en-GB"/>
        </w:rPr>
        <w:t xml:space="preserve"> performed via </w:t>
      </w:r>
      <w:r w:rsidR="005C10A3">
        <w:rPr>
          <w:rFonts w:ascii="Arial" w:hAnsi="Arial" w:cs="Arial"/>
          <w:lang w:val="en-GB"/>
        </w:rPr>
        <w:t xml:space="preserve">the </w:t>
      </w:r>
      <w:r w:rsidR="00B671F2">
        <w:rPr>
          <w:rFonts w:ascii="Arial" w:hAnsi="Arial" w:cs="Arial"/>
          <w:lang w:val="en-GB"/>
        </w:rPr>
        <w:t>PRISMA platform,</w:t>
      </w:r>
      <w:r w:rsidR="00BA7FE7" w:rsidRPr="00C40F05">
        <w:rPr>
          <w:rFonts w:ascii="Arial" w:hAnsi="Arial" w:cs="Arial"/>
          <w:lang w:val="en-GB"/>
        </w:rPr>
        <w:t xml:space="preserve"> in the secondary market part, which will be available in 2014. </w:t>
      </w:r>
    </w:p>
    <w:p w:rsidR="00AB2B5F" w:rsidRPr="00F61DD6" w:rsidRDefault="00AB2B5F" w:rsidP="00585B44">
      <w:pPr>
        <w:spacing w:before="120" w:after="120" w:line="288" w:lineRule="auto"/>
        <w:rPr>
          <w:rFonts w:ascii="Arial" w:hAnsi="Arial" w:cs="Arial"/>
          <w:lang w:val="en-GB"/>
        </w:rPr>
      </w:pPr>
    </w:p>
    <w:p w:rsidR="00F61DD6" w:rsidRDefault="00B70692" w:rsidP="00281EAF">
      <w:pPr>
        <w:pStyle w:val="Prrafodelista"/>
        <w:numPr>
          <w:ilvl w:val="0"/>
          <w:numId w:val="1"/>
        </w:numPr>
        <w:tabs>
          <w:tab w:val="left" w:pos="720"/>
        </w:tabs>
        <w:spacing w:before="0" w:after="0" w:line="360" w:lineRule="auto"/>
        <w:rPr>
          <w:rFonts w:ascii="Arial" w:hAnsi="Arial" w:cs="Arial"/>
          <w:b/>
          <w:u w:val="single"/>
          <w:lang w:val="en-GB"/>
        </w:rPr>
      </w:pPr>
      <w:r>
        <w:rPr>
          <w:rFonts w:ascii="Arial" w:hAnsi="Arial" w:cs="Arial"/>
          <w:b/>
          <w:u w:val="single"/>
          <w:lang w:val="en-GB"/>
        </w:rPr>
        <w:t>I</w:t>
      </w:r>
      <w:r w:rsidR="00F61DD6">
        <w:rPr>
          <w:rFonts w:ascii="Arial" w:hAnsi="Arial" w:cs="Arial"/>
          <w:b/>
          <w:u w:val="single"/>
          <w:lang w:val="en-GB"/>
        </w:rPr>
        <w:t>nfrastructures</w:t>
      </w:r>
    </w:p>
    <w:p w:rsidR="00696F41" w:rsidRDefault="00C40F05" w:rsidP="00F61DD6">
      <w:pPr>
        <w:spacing w:before="120" w:after="120" w:line="288" w:lineRule="auto"/>
        <w:rPr>
          <w:rFonts w:ascii="Arial" w:hAnsi="Arial" w:cs="Arial"/>
          <w:lang w:val="en-GB"/>
        </w:rPr>
      </w:pPr>
      <w:r>
        <w:rPr>
          <w:rFonts w:ascii="Arial" w:hAnsi="Arial" w:cs="Arial"/>
          <w:lang w:val="en-GB"/>
        </w:rPr>
        <w:t>TSOs inform</w:t>
      </w:r>
      <w:r w:rsidR="002E58E0">
        <w:rPr>
          <w:rFonts w:ascii="Arial" w:hAnsi="Arial" w:cs="Arial"/>
          <w:lang w:val="en-GB"/>
        </w:rPr>
        <w:t>ed</w:t>
      </w:r>
      <w:r>
        <w:rPr>
          <w:rFonts w:ascii="Arial" w:hAnsi="Arial" w:cs="Arial"/>
          <w:lang w:val="en-GB"/>
        </w:rPr>
        <w:t xml:space="preserve"> attend</w:t>
      </w:r>
      <w:r w:rsidR="005C10A3">
        <w:rPr>
          <w:rFonts w:ascii="Arial" w:hAnsi="Arial" w:cs="Arial"/>
          <w:lang w:val="en-GB"/>
        </w:rPr>
        <w:t>ee</w:t>
      </w:r>
      <w:r>
        <w:rPr>
          <w:rFonts w:ascii="Arial" w:hAnsi="Arial" w:cs="Arial"/>
          <w:lang w:val="en-GB"/>
        </w:rPr>
        <w:t>s on their progress on the new GRIP. Questions on this issue were related to the need to conduct a public c</w:t>
      </w:r>
      <w:r w:rsidR="001D1F1A">
        <w:rPr>
          <w:rFonts w:ascii="Arial" w:hAnsi="Arial" w:cs="Arial"/>
          <w:lang w:val="en-GB"/>
        </w:rPr>
        <w:t>onsultation in</w:t>
      </w:r>
      <w:r>
        <w:rPr>
          <w:rFonts w:ascii="Arial" w:hAnsi="Arial" w:cs="Arial"/>
          <w:lang w:val="en-GB"/>
        </w:rPr>
        <w:t xml:space="preserve"> the R</w:t>
      </w:r>
      <w:r w:rsidR="001D1F1A">
        <w:rPr>
          <w:rFonts w:ascii="Arial" w:hAnsi="Arial" w:cs="Arial"/>
          <w:lang w:val="en-GB"/>
        </w:rPr>
        <w:t>egion</w:t>
      </w:r>
      <w:r>
        <w:rPr>
          <w:rFonts w:ascii="Arial" w:hAnsi="Arial" w:cs="Arial"/>
          <w:lang w:val="en-GB"/>
        </w:rPr>
        <w:t xml:space="preserve"> and take on board comments from regulators and </w:t>
      </w:r>
      <w:r w:rsidR="002E58E0">
        <w:rPr>
          <w:rFonts w:ascii="Arial" w:hAnsi="Arial" w:cs="Arial"/>
          <w:lang w:val="en-GB"/>
        </w:rPr>
        <w:t xml:space="preserve">other stakeholders </w:t>
      </w:r>
      <w:r>
        <w:rPr>
          <w:rFonts w:ascii="Arial" w:hAnsi="Arial" w:cs="Arial"/>
          <w:lang w:val="en-GB"/>
        </w:rPr>
        <w:t xml:space="preserve">before </w:t>
      </w:r>
      <w:r w:rsidR="002E58E0">
        <w:rPr>
          <w:rFonts w:ascii="Arial" w:hAnsi="Arial" w:cs="Arial"/>
          <w:lang w:val="en-GB"/>
        </w:rPr>
        <w:t xml:space="preserve">publishing it. The specific date for the public consultation is still </w:t>
      </w:r>
      <w:r w:rsidR="001D1F1A">
        <w:rPr>
          <w:rFonts w:ascii="Arial" w:hAnsi="Arial" w:cs="Arial"/>
          <w:lang w:val="en-GB"/>
        </w:rPr>
        <w:t xml:space="preserve">under discussion. </w:t>
      </w:r>
      <w:r w:rsidR="002E58E0">
        <w:rPr>
          <w:rFonts w:ascii="Arial" w:hAnsi="Arial" w:cs="Arial"/>
          <w:lang w:val="en-GB"/>
        </w:rPr>
        <w:t xml:space="preserve">TSOs expressed their willingness to have </w:t>
      </w:r>
      <w:r w:rsidR="001D1F1A">
        <w:rPr>
          <w:rFonts w:ascii="Arial" w:hAnsi="Arial" w:cs="Arial"/>
          <w:lang w:val="en-GB"/>
        </w:rPr>
        <w:t xml:space="preserve">bilateral meetings with regulators. </w:t>
      </w:r>
    </w:p>
    <w:p w:rsidR="00B70692" w:rsidRPr="00F61DD6" w:rsidRDefault="00B70692" w:rsidP="00F61DD6">
      <w:pPr>
        <w:spacing w:before="120" w:after="120" w:line="288" w:lineRule="auto"/>
        <w:rPr>
          <w:rFonts w:ascii="Arial" w:hAnsi="Arial" w:cs="Arial"/>
          <w:lang w:val="en-GB"/>
        </w:rPr>
      </w:pPr>
    </w:p>
    <w:p w:rsidR="0068707B" w:rsidRDefault="0068707B" w:rsidP="00281EAF">
      <w:pPr>
        <w:pStyle w:val="Prrafodelista"/>
        <w:numPr>
          <w:ilvl w:val="0"/>
          <w:numId w:val="1"/>
        </w:numPr>
        <w:tabs>
          <w:tab w:val="left" w:pos="720"/>
        </w:tabs>
        <w:spacing w:before="0" w:after="0" w:line="360" w:lineRule="auto"/>
        <w:rPr>
          <w:rFonts w:ascii="Arial" w:hAnsi="Arial" w:cs="Arial"/>
          <w:b/>
          <w:u w:val="single"/>
          <w:lang w:val="en-GB"/>
        </w:rPr>
      </w:pPr>
      <w:r w:rsidRPr="00EA060D">
        <w:rPr>
          <w:rFonts w:ascii="Arial" w:hAnsi="Arial" w:cs="Arial"/>
          <w:b/>
          <w:u w:val="single"/>
          <w:lang w:val="en-GB"/>
        </w:rPr>
        <w:t>AOB and next meetings</w:t>
      </w:r>
      <w:bookmarkStart w:id="2" w:name="_GoBack"/>
      <w:bookmarkEnd w:id="2"/>
    </w:p>
    <w:bookmarkEnd w:id="0"/>
    <w:bookmarkEnd w:id="1"/>
    <w:p w:rsidR="00CC7E26" w:rsidRDefault="005E6B49" w:rsidP="000B345E">
      <w:pPr>
        <w:spacing w:before="120" w:after="120" w:line="288" w:lineRule="auto"/>
        <w:rPr>
          <w:rFonts w:ascii="Arial" w:hAnsi="Arial" w:cs="Arial"/>
          <w:lang w:val="en-GB"/>
        </w:rPr>
      </w:pPr>
      <w:r>
        <w:rPr>
          <w:rFonts w:ascii="Arial" w:hAnsi="Arial" w:cs="Arial"/>
          <w:lang w:val="en-GB"/>
        </w:rPr>
        <w:t>Tentative dates</w:t>
      </w:r>
      <w:r w:rsidR="000B345E">
        <w:rPr>
          <w:rFonts w:ascii="Arial" w:hAnsi="Arial" w:cs="Arial"/>
          <w:lang w:val="en-GB"/>
        </w:rPr>
        <w:t xml:space="preserve"> for next meeting</w:t>
      </w:r>
      <w:r>
        <w:rPr>
          <w:rFonts w:ascii="Arial" w:hAnsi="Arial" w:cs="Arial"/>
          <w:lang w:val="en-GB"/>
        </w:rPr>
        <w:t>s are indicated bel</w:t>
      </w:r>
      <w:r w:rsidR="000B345E">
        <w:rPr>
          <w:rFonts w:ascii="Arial" w:hAnsi="Arial" w:cs="Arial"/>
          <w:lang w:val="en-GB"/>
        </w:rPr>
        <w:t xml:space="preserve">ow. </w:t>
      </w:r>
      <w:r w:rsidR="00CC7E26">
        <w:rPr>
          <w:rFonts w:ascii="Arial" w:hAnsi="Arial" w:cs="Arial"/>
          <w:lang w:val="en-GB"/>
        </w:rPr>
        <w:t>Comments and proposals on alternative dates</w:t>
      </w:r>
      <w:r w:rsidR="000B345E">
        <w:rPr>
          <w:rFonts w:ascii="Arial" w:hAnsi="Arial" w:cs="Arial"/>
          <w:lang w:val="en-GB"/>
        </w:rPr>
        <w:t xml:space="preserve"> can be provided</w:t>
      </w:r>
      <w:r w:rsidR="00CC7E26">
        <w:rPr>
          <w:rFonts w:ascii="Arial" w:hAnsi="Arial" w:cs="Arial"/>
          <w:lang w:val="en-GB"/>
        </w:rPr>
        <w:t xml:space="preserve"> by e-mail. </w:t>
      </w:r>
    </w:p>
    <w:p w:rsidR="009F60DA" w:rsidRPr="005103E5" w:rsidRDefault="001D1F1A" w:rsidP="005103E5">
      <w:pPr>
        <w:pStyle w:val="Prrafodelista"/>
        <w:numPr>
          <w:ilvl w:val="0"/>
          <w:numId w:val="18"/>
        </w:numPr>
        <w:spacing w:before="0" w:after="0" w:line="360" w:lineRule="auto"/>
        <w:rPr>
          <w:rFonts w:ascii="Arial" w:hAnsi="Arial" w:cs="Arial"/>
          <w:lang w:val="en-GB"/>
        </w:rPr>
      </w:pPr>
      <w:r>
        <w:rPr>
          <w:rFonts w:ascii="Arial" w:hAnsi="Arial" w:cs="Arial"/>
          <w:lang w:val="en-GB"/>
        </w:rPr>
        <w:t>19</w:t>
      </w:r>
      <w:r w:rsidRPr="001D1F1A">
        <w:rPr>
          <w:rFonts w:ascii="Arial" w:hAnsi="Arial" w:cs="Arial"/>
          <w:vertAlign w:val="superscript"/>
          <w:lang w:val="en-GB"/>
        </w:rPr>
        <w:t>th</w:t>
      </w:r>
      <w:r>
        <w:rPr>
          <w:rFonts w:ascii="Arial" w:hAnsi="Arial" w:cs="Arial"/>
          <w:lang w:val="en-GB"/>
        </w:rPr>
        <w:t xml:space="preserve"> September</w:t>
      </w:r>
      <w:r w:rsidR="009F60DA" w:rsidRPr="005103E5">
        <w:rPr>
          <w:rFonts w:ascii="Arial" w:hAnsi="Arial" w:cs="Arial"/>
          <w:lang w:val="en-GB"/>
        </w:rPr>
        <w:t xml:space="preserve">: </w:t>
      </w:r>
      <w:r>
        <w:rPr>
          <w:rFonts w:ascii="Arial" w:hAnsi="Arial" w:cs="Arial"/>
          <w:lang w:val="en-GB"/>
        </w:rPr>
        <w:t>24</w:t>
      </w:r>
      <w:r w:rsidR="005103E5">
        <w:rPr>
          <w:rFonts w:ascii="Arial" w:hAnsi="Arial" w:cs="Arial"/>
          <w:vertAlign w:val="superscript"/>
          <w:lang w:val="en-GB"/>
        </w:rPr>
        <w:t>th</w:t>
      </w:r>
      <w:r>
        <w:rPr>
          <w:rFonts w:ascii="Arial" w:hAnsi="Arial" w:cs="Arial"/>
          <w:lang w:val="en-GB"/>
        </w:rPr>
        <w:t xml:space="preserve"> IG</w:t>
      </w:r>
      <w:r w:rsidR="005103E5">
        <w:rPr>
          <w:rFonts w:ascii="Arial" w:hAnsi="Arial" w:cs="Arial"/>
          <w:lang w:val="en-GB"/>
        </w:rPr>
        <w:t>.</w:t>
      </w:r>
      <w:r w:rsidR="009F60DA" w:rsidRPr="005103E5">
        <w:rPr>
          <w:rFonts w:ascii="Arial" w:hAnsi="Arial" w:cs="Arial"/>
          <w:lang w:val="en-GB"/>
        </w:rPr>
        <w:t xml:space="preserve"> </w:t>
      </w:r>
    </w:p>
    <w:p w:rsidR="009F60DA" w:rsidRPr="005103E5" w:rsidRDefault="001D1F1A" w:rsidP="005103E5">
      <w:pPr>
        <w:pStyle w:val="Prrafodelista"/>
        <w:numPr>
          <w:ilvl w:val="0"/>
          <w:numId w:val="18"/>
        </w:numPr>
        <w:spacing w:before="0" w:after="0" w:line="360" w:lineRule="auto"/>
        <w:rPr>
          <w:rFonts w:ascii="Arial" w:hAnsi="Arial" w:cs="Arial"/>
          <w:lang w:val="en-GB"/>
        </w:rPr>
      </w:pPr>
      <w:r>
        <w:rPr>
          <w:rFonts w:ascii="Arial" w:hAnsi="Arial" w:cs="Arial"/>
          <w:lang w:val="en-GB"/>
        </w:rPr>
        <w:t>In October</w:t>
      </w:r>
      <w:r w:rsidR="00562319">
        <w:rPr>
          <w:rFonts w:ascii="Arial" w:hAnsi="Arial" w:cs="Arial"/>
          <w:lang w:val="en-GB"/>
        </w:rPr>
        <w:t xml:space="preserve">, the specific date </w:t>
      </w:r>
      <w:r w:rsidR="00004941">
        <w:rPr>
          <w:rFonts w:ascii="Arial" w:hAnsi="Arial" w:cs="Arial"/>
          <w:lang w:val="en-GB"/>
        </w:rPr>
        <w:t xml:space="preserve">is </w:t>
      </w:r>
      <w:r w:rsidR="00562319">
        <w:rPr>
          <w:rFonts w:ascii="Arial" w:hAnsi="Arial" w:cs="Arial"/>
          <w:lang w:val="en-GB"/>
        </w:rPr>
        <w:t>not decide</w:t>
      </w:r>
      <w:r w:rsidR="00004941">
        <w:rPr>
          <w:rFonts w:ascii="Arial" w:hAnsi="Arial" w:cs="Arial"/>
          <w:lang w:val="en-GB"/>
        </w:rPr>
        <w:t>d</w:t>
      </w:r>
      <w:r w:rsidR="00562319">
        <w:rPr>
          <w:rFonts w:ascii="Arial" w:hAnsi="Arial" w:cs="Arial"/>
          <w:lang w:val="en-GB"/>
        </w:rPr>
        <w:t xml:space="preserve"> yet</w:t>
      </w:r>
      <w:r w:rsidR="00B671F2">
        <w:rPr>
          <w:rFonts w:ascii="Arial" w:hAnsi="Arial" w:cs="Arial"/>
          <w:lang w:val="en-GB"/>
        </w:rPr>
        <w:t xml:space="preserve"> but a SG meeting is forecasted.</w:t>
      </w:r>
    </w:p>
    <w:sectPr w:rsidR="009F60DA" w:rsidRPr="005103E5" w:rsidSect="001232C2">
      <w:headerReference w:type="default" r:id="rId9"/>
      <w:footerReference w:type="default" r:id="rId10"/>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18" w:rsidRDefault="002E5618">
      <w:r>
        <w:separator/>
      </w:r>
    </w:p>
  </w:endnote>
  <w:endnote w:type="continuationSeparator" w:id="0">
    <w:p w:rsidR="002E5618" w:rsidRDefault="002E5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F6" w:rsidRPr="00FB5E50" w:rsidRDefault="00E163F6" w:rsidP="0086375F">
    <w:pPr>
      <w:pStyle w:val="Piedepgina"/>
      <w:pBdr>
        <w:top w:val="single" w:sz="4" w:space="1" w:color="auto"/>
      </w:pBdr>
      <w:tabs>
        <w:tab w:val="clear" w:pos="8504"/>
        <w:tab w:val="left" w:pos="6330"/>
        <w:tab w:val="right" w:pos="9639"/>
      </w:tabs>
      <w:rPr>
        <w:rFonts w:cs="Arial"/>
      </w:rPr>
    </w:pPr>
    <w:r>
      <w:rPr>
        <w:rFonts w:cs="Arial"/>
      </w:rPr>
      <w:t>GRI-S-IG-23-Minutes</w:t>
    </w:r>
    <w:r>
      <w:rPr>
        <w:rFonts w:cs="Arial"/>
        <w:snapToGrid w:val="0"/>
      </w:rPr>
      <w:tab/>
    </w:r>
    <w:r>
      <w:rPr>
        <w:rFonts w:cs="Arial"/>
        <w:snapToGrid w:val="0"/>
      </w:rPr>
      <w:tab/>
    </w:r>
    <w:r>
      <w:rPr>
        <w:rFonts w:cs="Arial"/>
        <w:snapToGrid w:val="0"/>
      </w:rPr>
      <w:tab/>
    </w:r>
    <w:r w:rsidR="00023AEB">
      <w:rPr>
        <w:rFonts w:cs="Arial"/>
        <w:snapToGrid w:val="0"/>
      </w:rPr>
      <w:fldChar w:fldCharType="begin"/>
    </w:r>
    <w:r>
      <w:rPr>
        <w:rFonts w:cs="Arial"/>
        <w:snapToGrid w:val="0"/>
      </w:rPr>
      <w:instrText xml:space="preserve"> PAGE </w:instrText>
    </w:r>
    <w:r w:rsidR="00023AEB">
      <w:rPr>
        <w:rFonts w:cs="Arial"/>
        <w:snapToGrid w:val="0"/>
      </w:rPr>
      <w:fldChar w:fldCharType="separate"/>
    </w:r>
    <w:r w:rsidR="00126168">
      <w:rPr>
        <w:rFonts w:cs="Arial"/>
        <w:noProof/>
        <w:snapToGrid w:val="0"/>
      </w:rPr>
      <w:t>2</w:t>
    </w:r>
    <w:r w:rsidR="00023AEB">
      <w:rPr>
        <w:rFonts w:cs="Arial"/>
        <w:snapToGrid w:val="0"/>
      </w:rPr>
      <w:fldChar w:fldCharType="end"/>
    </w:r>
    <w:r>
      <w:rPr>
        <w:rFonts w:cs="Arial"/>
        <w:snapToGrid w:val="0"/>
      </w:rPr>
      <w:t xml:space="preserve"> of </w:t>
    </w:r>
    <w:r w:rsidR="00023AEB">
      <w:rPr>
        <w:rStyle w:val="Nmerodepgina"/>
      </w:rPr>
      <w:fldChar w:fldCharType="begin"/>
    </w:r>
    <w:r>
      <w:rPr>
        <w:rStyle w:val="Nmerodepgina"/>
      </w:rPr>
      <w:instrText xml:space="preserve"> NUMPAGES </w:instrText>
    </w:r>
    <w:r w:rsidR="00023AEB">
      <w:rPr>
        <w:rStyle w:val="Nmerodepgina"/>
      </w:rPr>
      <w:fldChar w:fldCharType="separate"/>
    </w:r>
    <w:r w:rsidR="00126168">
      <w:rPr>
        <w:rStyle w:val="Nmerodepgina"/>
        <w:noProof/>
      </w:rPr>
      <w:t>5</w:t>
    </w:r>
    <w:r w:rsidR="00023AEB">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18" w:rsidRDefault="002E5618">
      <w:r>
        <w:separator/>
      </w:r>
    </w:p>
  </w:footnote>
  <w:footnote w:type="continuationSeparator" w:id="0">
    <w:p w:rsidR="002E5618" w:rsidRDefault="002E5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F6" w:rsidRDefault="00023AEB">
    <w:pPr>
      <w:pStyle w:val="Encabezado"/>
      <w:ind w:left="-840"/>
    </w:pPr>
    <w:r w:rsidRPr="00023AE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434351892" r:id="rId2"/>
      </w:pict>
    </w:r>
    <w:r w:rsidR="00E163F6">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E163F6">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E163F6">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E163F6">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D9"/>
    <w:multiLevelType w:val="hybridMultilevel"/>
    <w:tmpl w:val="157472AC"/>
    <w:lvl w:ilvl="0" w:tplc="C356457A">
      <w:start w:val="1"/>
      <w:numFmt w:val="bullet"/>
      <w:lvlText w:val=""/>
      <w:lvlJc w:val="left"/>
      <w:pPr>
        <w:tabs>
          <w:tab w:val="num" w:pos="720"/>
        </w:tabs>
        <w:ind w:left="720" w:hanging="360"/>
      </w:pPr>
      <w:rPr>
        <w:rFonts w:ascii="Wingdings" w:hAnsi="Wingdings" w:hint="default"/>
      </w:rPr>
    </w:lvl>
    <w:lvl w:ilvl="1" w:tplc="EA0A2CFC">
      <w:start w:val="1"/>
      <w:numFmt w:val="bullet"/>
      <w:lvlText w:val=""/>
      <w:lvlJc w:val="left"/>
      <w:pPr>
        <w:tabs>
          <w:tab w:val="num" w:pos="1440"/>
        </w:tabs>
        <w:ind w:left="1440" w:hanging="360"/>
      </w:pPr>
      <w:rPr>
        <w:rFonts w:ascii="Wingdings" w:hAnsi="Wingdings" w:hint="default"/>
      </w:rPr>
    </w:lvl>
    <w:lvl w:ilvl="2" w:tplc="14C2DD26">
      <w:start w:val="1145"/>
      <w:numFmt w:val="bullet"/>
      <w:lvlText w:val=""/>
      <w:lvlJc w:val="left"/>
      <w:pPr>
        <w:tabs>
          <w:tab w:val="num" w:pos="2160"/>
        </w:tabs>
        <w:ind w:left="2160" w:hanging="360"/>
      </w:pPr>
      <w:rPr>
        <w:rFonts w:ascii="Wingdings" w:hAnsi="Wingdings" w:hint="default"/>
      </w:rPr>
    </w:lvl>
    <w:lvl w:ilvl="3" w:tplc="74F4126E">
      <w:start w:val="1145"/>
      <w:numFmt w:val="bullet"/>
      <w:lvlText w:val=""/>
      <w:lvlJc w:val="left"/>
      <w:pPr>
        <w:tabs>
          <w:tab w:val="num" w:pos="2880"/>
        </w:tabs>
        <w:ind w:left="2880" w:hanging="360"/>
      </w:pPr>
      <w:rPr>
        <w:rFonts w:ascii="Wingdings" w:hAnsi="Wingdings" w:hint="default"/>
      </w:rPr>
    </w:lvl>
    <w:lvl w:ilvl="4" w:tplc="8CB20AEC" w:tentative="1">
      <w:start w:val="1"/>
      <w:numFmt w:val="bullet"/>
      <w:lvlText w:val=""/>
      <w:lvlJc w:val="left"/>
      <w:pPr>
        <w:tabs>
          <w:tab w:val="num" w:pos="3600"/>
        </w:tabs>
        <w:ind w:left="3600" w:hanging="360"/>
      </w:pPr>
      <w:rPr>
        <w:rFonts w:ascii="Wingdings" w:hAnsi="Wingdings" w:hint="default"/>
      </w:rPr>
    </w:lvl>
    <w:lvl w:ilvl="5" w:tplc="71706D32" w:tentative="1">
      <w:start w:val="1"/>
      <w:numFmt w:val="bullet"/>
      <w:lvlText w:val=""/>
      <w:lvlJc w:val="left"/>
      <w:pPr>
        <w:tabs>
          <w:tab w:val="num" w:pos="4320"/>
        </w:tabs>
        <w:ind w:left="4320" w:hanging="360"/>
      </w:pPr>
      <w:rPr>
        <w:rFonts w:ascii="Wingdings" w:hAnsi="Wingdings" w:hint="default"/>
      </w:rPr>
    </w:lvl>
    <w:lvl w:ilvl="6" w:tplc="6E203DD8" w:tentative="1">
      <w:start w:val="1"/>
      <w:numFmt w:val="bullet"/>
      <w:lvlText w:val=""/>
      <w:lvlJc w:val="left"/>
      <w:pPr>
        <w:tabs>
          <w:tab w:val="num" w:pos="5040"/>
        </w:tabs>
        <w:ind w:left="5040" w:hanging="360"/>
      </w:pPr>
      <w:rPr>
        <w:rFonts w:ascii="Wingdings" w:hAnsi="Wingdings" w:hint="default"/>
      </w:rPr>
    </w:lvl>
    <w:lvl w:ilvl="7" w:tplc="00A2BA08" w:tentative="1">
      <w:start w:val="1"/>
      <w:numFmt w:val="bullet"/>
      <w:lvlText w:val=""/>
      <w:lvlJc w:val="left"/>
      <w:pPr>
        <w:tabs>
          <w:tab w:val="num" w:pos="5760"/>
        </w:tabs>
        <w:ind w:left="5760" w:hanging="360"/>
      </w:pPr>
      <w:rPr>
        <w:rFonts w:ascii="Wingdings" w:hAnsi="Wingdings" w:hint="default"/>
      </w:rPr>
    </w:lvl>
    <w:lvl w:ilvl="8" w:tplc="67F21194" w:tentative="1">
      <w:start w:val="1"/>
      <w:numFmt w:val="bullet"/>
      <w:lvlText w:val=""/>
      <w:lvlJc w:val="left"/>
      <w:pPr>
        <w:tabs>
          <w:tab w:val="num" w:pos="6480"/>
        </w:tabs>
        <w:ind w:left="6480" w:hanging="360"/>
      </w:pPr>
      <w:rPr>
        <w:rFonts w:ascii="Wingdings" w:hAnsi="Wingdings" w:hint="default"/>
      </w:rPr>
    </w:lvl>
  </w:abstractNum>
  <w:abstractNum w:abstractNumId="1">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53E7E"/>
    <w:multiLevelType w:val="hybridMultilevel"/>
    <w:tmpl w:val="5A143E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D30783"/>
    <w:multiLevelType w:val="hybridMultilevel"/>
    <w:tmpl w:val="ABB24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D35023"/>
    <w:multiLevelType w:val="hybridMultilevel"/>
    <w:tmpl w:val="1478B108"/>
    <w:lvl w:ilvl="0" w:tplc="06F09382">
      <w:start w:val="1"/>
      <w:numFmt w:val="bullet"/>
      <w:lvlText w:val="•"/>
      <w:lvlJc w:val="left"/>
      <w:pPr>
        <w:tabs>
          <w:tab w:val="num" w:pos="720"/>
        </w:tabs>
        <w:ind w:left="720" w:hanging="360"/>
      </w:pPr>
      <w:rPr>
        <w:rFonts w:ascii="Arial" w:hAnsi="Arial" w:hint="default"/>
      </w:rPr>
    </w:lvl>
    <w:lvl w:ilvl="1" w:tplc="52D6446C" w:tentative="1">
      <w:start w:val="1"/>
      <w:numFmt w:val="bullet"/>
      <w:lvlText w:val="•"/>
      <w:lvlJc w:val="left"/>
      <w:pPr>
        <w:tabs>
          <w:tab w:val="num" w:pos="1440"/>
        </w:tabs>
        <w:ind w:left="1440" w:hanging="360"/>
      </w:pPr>
      <w:rPr>
        <w:rFonts w:ascii="Arial" w:hAnsi="Arial" w:hint="default"/>
      </w:rPr>
    </w:lvl>
    <w:lvl w:ilvl="2" w:tplc="78EEB19C">
      <w:start w:val="1"/>
      <w:numFmt w:val="bullet"/>
      <w:lvlText w:val="•"/>
      <w:lvlJc w:val="left"/>
      <w:pPr>
        <w:tabs>
          <w:tab w:val="num" w:pos="2160"/>
        </w:tabs>
        <w:ind w:left="2160" w:hanging="360"/>
      </w:pPr>
      <w:rPr>
        <w:rFonts w:ascii="Arial" w:hAnsi="Arial" w:hint="default"/>
      </w:rPr>
    </w:lvl>
    <w:lvl w:ilvl="3" w:tplc="5ABEA1DA" w:tentative="1">
      <w:start w:val="1"/>
      <w:numFmt w:val="bullet"/>
      <w:lvlText w:val="•"/>
      <w:lvlJc w:val="left"/>
      <w:pPr>
        <w:tabs>
          <w:tab w:val="num" w:pos="2880"/>
        </w:tabs>
        <w:ind w:left="2880" w:hanging="360"/>
      </w:pPr>
      <w:rPr>
        <w:rFonts w:ascii="Arial" w:hAnsi="Arial" w:hint="default"/>
      </w:rPr>
    </w:lvl>
    <w:lvl w:ilvl="4" w:tplc="A72E10C6" w:tentative="1">
      <w:start w:val="1"/>
      <w:numFmt w:val="bullet"/>
      <w:lvlText w:val="•"/>
      <w:lvlJc w:val="left"/>
      <w:pPr>
        <w:tabs>
          <w:tab w:val="num" w:pos="3600"/>
        </w:tabs>
        <w:ind w:left="3600" w:hanging="360"/>
      </w:pPr>
      <w:rPr>
        <w:rFonts w:ascii="Arial" w:hAnsi="Arial" w:hint="default"/>
      </w:rPr>
    </w:lvl>
    <w:lvl w:ilvl="5" w:tplc="BAF26156" w:tentative="1">
      <w:start w:val="1"/>
      <w:numFmt w:val="bullet"/>
      <w:lvlText w:val="•"/>
      <w:lvlJc w:val="left"/>
      <w:pPr>
        <w:tabs>
          <w:tab w:val="num" w:pos="4320"/>
        </w:tabs>
        <w:ind w:left="4320" w:hanging="360"/>
      </w:pPr>
      <w:rPr>
        <w:rFonts w:ascii="Arial" w:hAnsi="Arial" w:hint="default"/>
      </w:rPr>
    </w:lvl>
    <w:lvl w:ilvl="6" w:tplc="A968A5D4" w:tentative="1">
      <w:start w:val="1"/>
      <w:numFmt w:val="bullet"/>
      <w:lvlText w:val="•"/>
      <w:lvlJc w:val="left"/>
      <w:pPr>
        <w:tabs>
          <w:tab w:val="num" w:pos="5040"/>
        </w:tabs>
        <w:ind w:left="5040" w:hanging="360"/>
      </w:pPr>
      <w:rPr>
        <w:rFonts w:ascii="Arial" w:hAnsi="Arial" w:hint="default"/>
      </w:rPr>
    </w:lvl>
    <w:lvl w:ilvl="7" w:tplc="21CE66CC" w:tentative="1">
      <w:start w:val="1"/>
      <w:numFmt w:val="bullet"/>
      <w:lvlText w:val="•"/>
      <w:lvlJc w:val="left"/>
      <w:pPr>
        <w:tabs>
          <w:tab w:val="num" w:pos="5760"/>
        </w:tabs>
        <w:ind w:left="5760" w:hanging="360"/>
      </w:pPr>
      <w:rPr>
        <w:rFonts w:ascii="Arial" w:hAnsi="Arial" w:hint="default"/>
      </w:rPr>
    </w:lvl>
    <w:lvl w:ilvl="8" w:tplc="1C5650CA" w:tentative="1">
      <w:start w:val="1"/>
      <w:numFmt w:val="bullet"/>
      <w:lvlText w:val="•"/>
      <w:lvlJc w:val="left"/>
      <w:pPr>
        <w:tabs>
          <w:tab w:val="num" w:pos="6480"/>
        </w:tabs>
        <w:ind w:left="6480" w:hanging="360"/>
      </w:pPr>
      <w:rPr>
        <w:rFonts w:ascii="Arial" w:hAnsi="Arial" w:hint="default"/>
      </w:rPr>
    </w:lvl>
  </w:abstractNum>
  <w:abstractNum w:abstractNumId="5">
    <w:nsid w:val="11604AC2"/>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1DE296A"/>
    <w:multiLevelType w:val="hybridMultilevel"/>
    <w:tmpl w:val="DE18B8AA"/>
    <w:lvl w:ilvl="0" w:tplc="344EF61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123F1F"/>
    <w:multiLevelType w:val="hybridMultilevel"/>
    <w:tmpl w:val="A57ACB26"/>
    <w:lvl w:ilvl="0" w:tplc="21BEBF26">
      <w:start w:val="1"/>
      <w:numFmt w:val="bullet"/>
      <w:lvlText w:val=""/>
      <w:lvlJc w:val="left"/>
      <w:pPr>
        <w:tabs>
          <w:tab w:val="num" w:pos="1068"/>
        </w:tabs>
        <w:ind w:left="1068" w:hanging="360"/>
      </w:pPr>
      <w:rPr>
        <w:rFonts w:ascii="Symbol" w:hAnsi="Symbol" w:hint="default"/>
        <w:color w:val="auto"/>
        <w:sz w:val="22"/>
      </w:rPr>
    </w:lvl>
    <w:lvl w:ilvl="1" w:tplc="3536DADC">
      <w:start w:val="1"/>
      <w:numFmt w:val="decimal"/>
      <w:lvlText w:val="%2."/>
      <w:lvlJc w:val="left"/>
      <w:pPr>
        <w:tabs>
          <w:tab w:val="num" w:pos="1788"/>
        </w:tabs>
        <w:ind w:left="1788" w:hanging="360"/>
      </w:pPr>
      <w:rPr>
        <w:rFonts w:hint="default"/>
        <w:color w:val="auto"/>
      </w:rPr>
    </w:lvl>
    <w:lvl w:ilvl="2" w:tplc="E9B44E38">
      <w:start w:val="1"/>
      <w:numFmt w:val="bullet"/>
      <w:lvlText w:val=""/>
      <w:lvlJc w:val="left"/>
      <w:pPr>
        <w:tabs>
          <w:tab w:val="num" w:pos="2508"/>
        </w:tabs>
        <w:ind w:left="2508" w:hanging="360"/>
      </w:pPr>
      <w:rPr>
        <w:rFonts w:ascii="Wingdings" w:hAnsi="Wingdings" w:hint="default"/>
      </w:rPr>
    </w:lvl>
    <w:lvl w:ilvl="3" w:tplc="509E174C">
      <w:start w:val="1"/>
      <w:numFmt w:val="bullet"/>
      <w:lvlText w:val=""/>
      <w:lvlJc w:val="left"/>
      <w:pPr>
        <w:tabs>
          <w:tab w:val="num" w:pos="3228"/>
        </w:tabs>
        <w:ind w:left="3228" w:hanging="360"/>
      </w:pPr>
      <w:rPr>
        <w:rFonts w:ascii="Wingdings" w:hAnsi="Wingdings" w:hint="default"/>
      </w:rPr>
    </w:lvl>
    <w:lvl w:ilvl="4" w:tplc="45A8CCD6" w:tentative="1">
      <w:start w:val="1"/>
      <w:numFmt w:val="bullet"/>
      <w:lvlText w:val=""/>
      <w:lvlJc w:val="left"/>
      <w:pPr>
        <w:tabs>
          <w:tab w:val="num" w:pos="3948"/>
        </w:tabs>
        <w:ind w:left="3948" w:hanging="360"/>
      </w:pPr>
      <w:rPr>
        <w:rFonts w:ascii="Wingdings" w:hAnsi="Wingdings" w:hint="default"/>
      </w:rPr>
    </w:lvl>
    <w:lvl w:ilvl="5" w:tplc="DD0A7674" w:tentative="1">
      <w:start w:val="1"/>
      <w:numFmt w:val="bullet"/>
      <w:lvlText w:val=""/>
      <w:lvlJc w:val="left"/>
      <w:pPr>
        <w:tabs>
          <w:tab w:val="num" w:pos="4668"/>
        </w:tabs>
        <w:ind w:left="4668" w:hanging="360"/>
      </w:pPr>
      <w:rPr>
        <w:rFonts w:ascii="Wingdings" w:hAnsi="Wingdings" w:hint="default"/>
      </w:rPr>
    </w:lvl>
    <w:lvl w:ilvl="6" w:tplc="DA4C454A" w:tentative="1">
      <w:start w:val="1"/>
      <w:numFmt w:val="bullet"/>
      <w:lvlText w:val=""/>
      <w:lvlJc w:val="left"/>
      <w:pPr>
        <w:tabs>
          <w:tab w:val="num" w:pos="5388"/>
        </w:tabs>
        <w:ind w:left="5388" w:hanging="360"/>
      </w:pPr>
      <w:rPr>
        <w:rFonts w:ascii="Wingdings" w:hAnsi="Wingdings" w:hint="default"/>
      </w:rPr>
    </w:lvl>
    <w:lvl w:ilvl="7" w:tplc="88A0D8AA" w:tentative="1">
      <w:start w:val="1"/>
      <w:numFmt w:val="bullet"/>
      <w:lvlText w:val=""/>
      <w:lvlJc w:val="left"/>
      <w:pPr>
        <w:tabs>
          <w:tab w:val="num" w:pos="6108"/>
        </w:tabs>
        <w:ind w:left="6108" w:hanging="360"/>
      </w:pPr>
      <w:rPr>
        <w:rFonts w:ascii="Wingdings" w:hAnsi="Wingdings" w:hint="default"/>
      </w:rPr>
    </w:lvl>
    <w:lvl w:ilvl="8" w:tplc="A8CC3616" w:tentative="1">
      <w:start w:val="1"/>
      <w:numFmt w:val="bullet"/>
      <w:lvlText w:val=""/>
      <w:lvlJc w:val="left"/>
      <w:pPr>
        <w:tabs>
          <w:tab w:val="num" w:pos="6828"/>
        </w:tabs>
        <w:ind w:left="6828" w:hanging="360"/>
      </w:pPr>
      <w:rPr>
        <w:rFonts w:ascii="Wingdings" w:hAnsi="Wingdings" w:hint="default"/>
      </w:rPr>
    </w:lvl>
  </w:abstractNum>
  <w:abstractNum w:abstractNumId="8">
    <w:nsid w:val="1D9F2612"/>
    <w:multiLevelType w:val="hybridMultilevel"/>
    <w:tmpl w:val="744A9776"/>
    <w:lvl w:ilvl="0" w:tplc="1F44F21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597E90"/>
    <w:multiLevelType w:val="hybridMultilevel"/>
    <w:tmpl w:val="5218B2E4"/>
    <w:lvl w:ilvl="0" w:tplc="649E5F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EA5113"/>
    <w:multiLevelType w:val="hybridMultilevel"/>
    <w:tmpl w:val="357AF54E"/>
    <w:lvl w:ilvl="0" w:tplc="344EF614">
      <w:start w:val="1"/>
      <w:numFmt w:val="bullet"/>
      <w:lvlText w:val=""/>
      <w:lvlJc w:val="left"/>
      <w:pPr>
        <w:tabs>
          <w:tab w:val="num" w:pos="720"/>
        </w:tabs>
        <w:ind w:left="720" w:hanging="360"/>
      </w:pPr>
      <w:rPr>
        <w:rFonts w:ascii="Wingdings" w:hAnsi="Wingdings" w:hint="default"/>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1">
    <w:nsid w:val="2A2B5F6C"/>
    <w:multiLevelType w:val="hybridMultilevel"/>
    <w:tmpl w:val="FF82E60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946EA4"/>
    <w:multiLevelType w:val="hybridMultilevel"/>
    <w:tmpl w:val="8EE66E8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557AD7"/>
    <w:multiLevelType w:val="hybridMultilevel"/>
    <w:tmpl w:val="A802F4BA"/>
    <w:lvl w:ilvl="0" w:tplc="3536DADC">
      <w:start w:val="1"/>
      <w:numFmt w:val="decimal"/>
      <w:lvlText w:val="%1."/>
      <w:lvlJc w:val="left"/>
      <w:pPr>
        <w:tabs>
          <w:tab w:val="num" w:pos="720"/>
        </w:tabs>
        <w:ind w:left="720" w:hanging="360"/>
      </w:pPr>
      <w:rPr>
        <w:rFonts w:hint="default"/>
        <w:color w:val="auto"/>
      </w:rPr>
    </w:lvl>
    <w:lvl w:ilvl="1" w:tplc="3536DADC">
      <w:start w:val="1"/>
      <w:numFmt w:val="decimal"/>
      <w:lvlText w:val="%2."/>
      <w:lvlJc w:val="left"/>
      <w:pPr>
        <w:tabs>
          <w:tab w:val="num" w:pos="1440"/>
        </w:tabs>
        <w:ind w:left="1440" w:hanging="360"/>
      </w:pPr>
      <w:rPr>
        <w:rFonts w:hint="default"/>
        <w:color w:val="auto"/>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4">
    <w:nsid w:val="35D8596B"/>
    <w:multiLevelType w:val="hybridMultilevel"/>
    <w:tmpl w:val="5A887A3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284C9A"/>
    <w:multiLevelType w:val="hybridMultilevel"/>
    <w:tmpl w:val="D3B8E46E"/>
    <w:lvl w:ilvl="0" w:tplc="CB5E5EC2">
      <w:start w:val="1"/>
      <w:numFmt w:val="bullet"/>
      <w:lvlText w:val="•"/>
      <w:lvlJc w:val="left"/>
      <w:pPr>
        <w:tabs>
          <w:tab w:val="num" w:pos="720"/>
        </w:tabs>
        <w:ind w:left="720" w:hanging="360"/>
      </w:pPr>
      <w:rPr>
        <w:rFonts w:ascii="Arial" w:hAnsi="Arial" w:hint="default"/>
      </w:rPr>
    </w:lvl>
    <w:lvl w:ilvl="1" w:tplc="C91AA014" w:tentative="1">
      <w:start w:val="1"/>
      <w:numFmt w:val="bullet"/>
      <w:lvlText w:val="•"/>
      <w:lvlJc w:val="left"/>
      <w:pPr>
        <w:tabs>
          <w:tab w:val="num" w:pos="1440"/>
        </w:tabs>
        <w:ind w:left="1440" w:hanging="360"/>
      </w:pPr>
      <w:rPr>
        <w:rFonts w:ascii="Arial" w:hAnsi="Arial" w:hint="default"/>
      </w:rPr>
    </w:lvl>
    <w:lvl w:ilvl="2" w:tplc="C94CE07A" w:tentative="1">
      <w:start w:val="1"/>
      <w:numFmt w:val="bullet"/>
      <w:lvlText w:val="•"/>
      <w:lvlJc w:val="left"/>
      <w:pPr>
        <w:tabs>
          <w:tab w:val="num" w:pos="2160"/>
        </w:tabs>
        <w:ind w:left="2160" w:hanging="360"/>
      </w:pPr>
      <w:rPr>
        <w:rFonts w:ascii="Arial" w:hAnsi="Arial" w:hint="default"/>
      </w:rPr>
    </w:lvl>
    <w:lvl w:ilvl="3" w:tplc="61E63594" w:tentative="1">
      <w:start w:val="1"/>
      <w:numFmt w:val="bullet"/>
      <w:lvlText w:val="•"/>
      <w:lvlJc w:val="left"/>
      <w:pPr>
        <w:tabs>
          <w:tab w:val="num" w:pos="2880"/>
        </w:tabs>
        <w:ind w:left="2880" w:hanging="360"/>
      </w:pPr>
      <w:rPr>
        <w:rFonts w:ascii="Arial" w:hAnsi="Arial" w:hint="default"/>
      </w:rPr>
    </w:lvl>
    <w:lvl w:ilvl="4" w:tplc="CD50F1CE" w:tentative="1">
      <w:start w:val="1"/>
      <w:numFmt w:val="bullet"/>
      <w:lvlText w:val="•"/>
      <w:lvlJc w:val="left"/>
      <w:pPr>
        <w:tabs>
          <w:tab w:val="num" w:pos="3600"/>
        </w:tabs>
        <w:ind w:left="3600" w:hanging="360"/>
      </w:pPr>
      <w:rPr>
        <w:rFonts w:ascii="Arial" w:hAnsi="Arial" w:hint="default"/>
      </w:rPr>
    </w:lvl>
    <w:lvl w:ilvl="5" w:tplc="23DAB85E" w:tentative="1">
      <w:start w:val="1"/>
      <w:numFmt w:val="bullet"/>
      <w:lvlText w:val="•"/>
      <w:lvlJc w:val="left"/>
      <w:pPr>
        <w:tabs>
          <w:tab w:val="num" w:pos="4320"/>
        </w:tabs>
        <w:ind w:left="4320" w:hanging="360"/>
      </w:pPr>
      <w:rPr>
        <w:rFonts w:ascii="Arial" w:hAnsi="Arial" w:hint="default"/>
      </w:rPr>
    </w:lvl>
    <w:lvl w:ilvl="6" w:tplc="7F8E081C" w:tentative="1">
      <w:start w:val="1"/>
      <w:numFmt w:val="bullet"/>
      <w:lvlText w:val="•"/>
      <w:lvlJc w:val="left"/>
      <w:pPr>
        <w:tabs>
          <w:tab w:val="num" w:pos="5040"/>
        </w:tabs>
        <w:ind w:left="5040" w:hanging="360"/>
      </w:pPr>
      <w:rPr>
        <w:rFonts w:ascii="Arial" w:hAnsi="Arial" w:hint="default"/>
      </w:rPr>
    </w:lvl>
    <w:lvl w:ilvl="7" w:tplc="5FEC7966" w:tentative="1">
      <w:start w:val="1"/>
      <w:numFmt w:val="bullet"/>
      <w:lvlText w:val="•"/>
      <w:lvlJc w:val="left"/>
      <w:pPr>
        <w:tabs>
          <w:tab w:val="num" w:pos="5760"/>
        </w:tabs>
        <w:ind w:left="5760" w:hanging="360"/>
      </w:pPr>
      <w:rPr>
        <w:rFonts w:ascii="Arial" w:hAnsi="Arial" w:hint="default"/>
      </w:rPr>
    </w:lvl>
    <w:lvl w:ilvl="8" w:tplc="A25639B2" w:tentative="1">
      <w:start w:val="1"/>
      <w:numFmt w:val="bullet"/>
      <w:lvlText w:val="•"/>
      <w:lvlJc w:val="left"/>
      <w:pPr>
        <w:tabs>
          <w:tab w:val="num" w:pos="6480"/>
        </w:tabs>
        <w:ind w:left="6480" w:hanging="360"/>
      </w:pPr>
      <w:rPr>
        <w:rFonts w:ascii="Arial" w:hAnsi="Arial" w:hint="default"/>
      </w:rPr>
    </w:lvl>
  </w:abstractNum>
  <w:abstractNum w:abstractNumId="16">
    <w:nsid w:val="382D64FE"/>
    <w:multiLevelType w:val="hybridMultilevel"/>
    <w:tmpl w:val="65C6B73A"/>
    <w:lvl w:ilvl="0" w:tplc="3536DADC">
      <w:start w:val="1"/>
      <w:numFmt w:val="decimal"/>
      <w:lvlText w:val="%1."/>
      <w:lvlJc w:val="left"/>
      <w:pPr>
        <w:tabs>
          <w:tab w:val="num" w:pos="720"/>
        </w:tabs>
        <w:ind w:left="720" w:hanging="360"/>
      </w:pPr>
      <w:rPr>
        <w:rFonts w:hint="default"/>
        <w:color w:val="auto"/>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7">
    <w:nsid w:val="3E086E4A"/>
    <w:multiLevelType w:val="hybridMultilevel"/>
    <w:tmpl w:val="CA8CEB08"/>
    <w:lvl w:ilvl="0" w:tplc="344EF61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E50576"/>
    <w:multiLevelType w:val="hybridMultilevel"/>
    <w:tmpl w:val="678CD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AB0003"/>
    <w:multiLevelType w:val="hybridMultilevel"/>
    <w:tmpl w:val="3202F854"/>
    <w:lvl w:ilvl="0" w:tplc="344EF614">
      <w:start w:val="1"/>
      <w:numFmt w:val="bullet"/>
      <w:lvlText w:val=""/>
      <w:lvlJc w:val="left"/>
      <w:pPr>
        <w:ind w:left="720" w:hanging="360"/>
      </w:pPr>
      <w:rPr>
        <w:rFonts w:ascii="Wingdings" w:hAnsi="Wingdings" w:hint="default"/>
      </w:rPr>
    </w:lvl>
    <w:lvl w:ilvl="1" w:tplc="344EF614">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B16A91"/>
    <w:multiLevelType w:val="hybridMultilevel"/>
    <w:tmpl w:val="F1B2F2B0"/>
    <w:lvl w:ilvl="0" w:tplc="DC5AF972">
      <w:start w:val="1"/>
      <w:numFmt w:val="bullet"/>
      <w:lvlText w:val="•"/>
      <w:lvlJc w:val="left"/>
      <w:pPr>
        <w:tabs>
          <w:tab w:val="num" w:pos="720"/>
        </w:tabs>
        <w:ind w:left="720" w:hanging="360"/>
      </w:pPr>
      <w:rPr>
        <w:rFonts w:ascii="Times New Roman" w:hAnsi="Times New Roman" w:hint="default"/>
      </w:rPr>
    </w:lvl>
    <w:lvl w:ilvl="1" w:tplc="1D989CFE" w:tentative="1">
      <w:start w:val="1"/>
      <w:numFmt w:val="bullet"/>
      <w:lvlText w:val="•"/>
      <w:lvlJc w:val="left"/>
      <w:pPr>
        <w:tabs>
          <w:tab w:val="num" w:pos="1440"/>
        </w:tabs>
        <w:ind w:left="1440" w:hanging="360"/>
      </w:pPr>
      <w:rPr>
        <w:rFonts w:ascii="Times New Roman" w:hAnsi="Times New Roman" w:hint="default"/>
      </w:rPr>
    </w:lvl>
    <w:lvl w:ilvl="2" w:tplc="6CBA79B8" w:tentative="1">
      <w:start w:val="1"/>
      <w:numFmt w:val="bullet"/>
      <w:lvlText w:val="•"/>
      <w:lvlJc w:val="left"/>
      <w:pPr>
        <w:tabs>
          <w:tab w:val="num" w:pos="2160"/>
        </w:tabs>
        <w:ind w:left="2160" w:hanging="360"/>
      </w:pPr>
      <w:rPr>
        <w:rFonts w:ascii="Times New Roman" w:hAnsi="Times New Roman" w:hint="default"/>
      </w:rPr>
    </w:lvl>
    <w:lvl w:ilvl="3" w:tplc="0C86D81E" w:tentative="1">
      <w:start w:val="1"/>
      <w:numFmt w:val="bullet"/>
      <w:lvlText w:val="•"/>
      <w:lvlJc w:val="left"/>
      <w:pPr>
        <w:tabs>
          <w:tab w:val="num" w:pos="2880"/>
        </w:tabs>
        <w:ind w:left="2880" w:hanging="360"/>
      </w:pPr>
      <w:rPr>
        <w:rFonts w:ascii="Times New Roman" w:hAnsi="Times New Roman" w:hint="default"/>
      </w:rPr>
    </w:lvl>
    <w:lvl w:ilvl="4" w:tplc="920AF3DA" w:tentative="1">
      <w:start w:val="1"/>
      <w:numFmt w:val="bullet"/>
      <w:lvlText w:val="•"/>
      <w:lvlJc w:val="left"/>
      <w:pPr>
        <w:tabs>
          <w:tab w:val="num" w:pos="3600"/>
        </w:tabs>
        <w:ind w:left="3600" w:hanging="360"/>
      </w:pPr>
      <w:rPr>
        <w:rFonts w:ascii="Times New Roman" w:hAnsi="Times New Roman" w:hint="default"/>
      </w:rPr>
    </w:lvl>
    <w:lvl w:ilvl="5" w:tplc="AFF83BC6" w:tentative="1">
      <w:start w:val="1"/>
      <w:numFmt w:val="bullet"/>
      <w:lvlText w:val="•"/>
      <w:lvlJc w:val="left"/>
      <w:pPr>
        <w:tabs>
          <w:tab w:val="num" w:pos="4320"/>
        </w:tabs>
        <w:ind w:left="4320" w:hanging="360"/>
      </w:pPr>
      <w:rPr>
        <w:rFonts w:ascii="Times New Roman" w:hAnsi="Times New Roman" w:hint="default"/>
      </w:rPr>
    </w:lvl>
    <w:lvl w:ilvl="6" w:tplc="752A665A" w:tentative="1">
      <w:start w:val="1"/>
      <w:numFmt w:val="bullet"/>
      <w:lvlText w:val="•"/>
      <w:lvlJc w:val="left"/>
      <w:pPr>
        <w:tabs>
          <w:tab w:val="num" w:pos="5040"/>
        </w:tabs>
        <w:ind w:left="5040" w:hanging="360"/>
      </w:pPr>
      <w:rPr>
        <w:rFonts w:ascii="Times New Roman" w:hAnsi="Times New Roman" w:hint="default"/>
      </w:rPr>
    </w:lvl>
    <w:lvl w:ilvl="7" w:tplc="21783C0C" w:tentative="1">
      <w:start w:val="1"/>
      <w:numFmt w:val="bullet"/>
      <w:lvlText w:val="•"/>
      <w:lvlJc w:val="left"/>
      <w:pPr>
        <w:tabs>
          <w:tab w:val="num" w:pos="5760"/>
        </w:tabs>
        <w:ind w:left="5760" w:hanging="360"/>
      </w:pPr>
      <w:rPr>
        <w:rFonts w:ascii="Times New Roman" w:hAnsi="Times New Roman" w:hint="default"/>
      </w:rPr>
    </w:lvl>
    <w:lvl w:ilvl="8" w:tplc="2C2A92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FC5138"/>
    <w:multiLevelType w:val="hybridMultilevel"/>
    <w:tmpl w:val="33BAC730"/>
    <w:lvl w:ilvl="0" w:tplc="0E485DCC">
      <w:start w:val="1"/>
      <w:numFmt w:val="bullet"/>
      <w:lvlText w:val=""/>
      <w:lvlJc w:val="left"/>
      <w:pPr>
        <w:tabs>
          <w:tab w:val="num" w:pos="720"/>
        </w:tabs>
        <w:ind w:left="720" w:hanging="360"/>
      </w:pPr>
      <w:rPr>
        <w:rFonts w:ascii="Symbol" w:hAnsi="Symbol" w:hint="default"/>
      </w:rPr>
    </w:lvl>
    <w:lvl w:ilvl="1" w:tplc="B8C25CBA">
      <w:start w:val="1"/>
      <w:numFmt w:val="bullet"/>
      <w:lvlText w:val=""/>
      <w:lvlJc w:val="left"/>
      <w:pPr>
        <w:tabs>
          <w:tab w:val="num" w:pos="1440"/>
        </w:tabs>
        <w:ind w:left="1440" w:hanging="360"/>
      </w:pPr>
      <w:rPr>
        <w:rFonts w:ascii="Symbol" w:hAnsi="Symbol" w:hint="default"/>
      </w:rPr>
    </w:lvl>
    <w:lvl w:ilvl="2" w:tplc="C6705680" w:tentative="1">
      <w:start w:val="1"/>
      <w:numFmt w:val="bullet"/>
      <w:lvlText w:val=""/>
      <w:lvlJc w:val="left"/>
      <w:pPr>
        <w:tabs>
          <w:tab w:val="num" w:pos="2160"/>
        </w:tabs>
        <w:ind w:left="2160" w:hanging="360"/>
      </w:pPr>
      <w:rPr>
        <w:rFonts w:ascii="Symbol" w:hAnsi="Symbol" w:hint="default"/>
      </w:rPr>
    </w:lvl>
    <w:lvl w:ilvl="3" w:tplc="C136B604" w:tentative="1">
      <w:start w:val="1"/>
      <w:numFmt w:val="bullet"/>
      <w:lvlText w:val=""/>
      <w:lvlJc w:val="left"/>
      <w:pPr>
        <w:tabs>
          <w:tab w:val="num" w:pos="2880"/>
        </w:tabs>
        <w:ind w:left="2880" w:hanging="360"/>
      </w:pPr>
      <w:rPr>
        <w:rFonts w:ascii="Symbol" w:hAnsi="Symbol" w:hint="default"/>
      </w:rPr>
    </w:lvl>
    <w:lvl w:ilvl="4" w:tplc="67DCE354" w:tentative="1">
      <w:start w:val="1"/>
      <w:numFmt w:val="bullet"/>
      <w:lvlText w:val=""/>
      <w:lvlJc w:val="left"/>
      <w:pPr>
        <w:tabs>
          <w:tab w:val="num" w:pos="3600"/>
        </w:tabs>
        <w:ind w:left="3600" w:hanging="360"/>
      </w:pPr>
      <w:rPr>
        <w:rFonts w:ascii="Symbol" w:hAnsi="Symbol" w:hint="default"/>
      </w:rPr>
    </w:lvl>
    <w:lvl w:ilvl="5" w:tplc="ABEACBC4" w:tentative="1">
      <w:start w:val="1"/>
      <w:numFmt w:val="bullet"/>
      <w:lvlText w:val=""/>
      <w:lvlJc w:val="left"/>
      <w:pPr>
        <w:tabs>
          <w:tab w:val="num" w:pos="4320"/>
        </w:tabs>
        <w:ind w:left="4320" w:hanging="360"/>
      </w:pPr>
      <w:rPr>
        <w:rFonts w:ascii="Symbol" w:hAnsi="Symbol" w:hint="default"/>
      </w:rPr>
    </w:lvl>
    <w:lvl w:ilvl="6" w:tplc="9A6EE7E4" w:tentative="1">
      <w:start w:val="1"/>
      <w:numFmt w:val="bullet"/>
      <w:lvlText w:val=""/>
      <w:lvlJc w:val="left"/>
      <w:pPr>
        <w:tabs>
          <w:tab w:val="num" w:pos="5040"/>
        </w:tabs>
        <w:ind w:left="5040" w:hanging="360"/>
      </w:pPr>
      <w:rPr>
        <w:rFonts w:ascii="Symbol" w:hAnsi="Symbol" w:hint="default"/>
      </w:rPr>
    </w:lvl>
    <w:lvl w:ilvl="7" w:tplc="CCA8C24E" w:tentative="1">
      <w:start w:val="1"/>
      <w:numFmt w:val="bullet"/>
      <w:lvlText w:val=""/>
      <w:lvlJc w:val="left"/>
      <w:pPr>
        <w:tabs>
          <w:tab w:val="num" w:pos="5760"/>
        </w:tabs>
        <w:ind w:left="5760" w:hanging="360"/>
      </w:pPr>
      <w:rPr>
        <w:rFonts w:ascii="Symbol" w:hAnsi="Symbol" w:hint="default"/>
      </w:rPr>
    </w:lvl>
    <w:lvl w:ilvl="8" w:tplc="E6D4FACC" w:tentative="1">
      <w:start w:val="1"/>
      <w:numFmt w:val="bullet"/>
      <w:lvlText w:val=""/>
      <w:lvlJc w:val="left"/>
      <w:pPr>
        <w:tabs>
          <w:tab w:val="num" w:pos="6480"/>
        </w:tabs>
        <w:ind w:left="6480" w:hanging="360"/>
      </w:pPr>
      <w:rPr>
        <w:rFonts w:ascii="Symbol" w:hAnsi="Symbol" w:hint="default"/>
      </w:rPr>
    </w:lvl>
  </w:abstractNum>
  <w:abstractNum w:abstractNumId="22">
    <w:nsid w:val="47E30BE3"/>
    <w:multiLevelType w:val="hybridMultilevel"/>
    <w:tmpl w:val="739ED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E497BE0"/>
    <w:multiLevelType w:val="hybridMultilevel"/>
    <w:tmpl w:val="3BD00218"/>
    <w:lvl w:ilvl="0" w:tplc="C52E15E2">
      <w:start w:val="1"/>
      <w:numFmt w:val="bullet"/>
      <w:lvlText w:val="•"/>
      <w:lvlJc w:val="left"/>
      <w:pPr>
        <w:tabs>
          <w:tab w:val="num" w:pos="720"/>
        </w:tabs>
        <w:ind w:left="720" w:hanging="360"/>
      </w:pPr>
      <w:rPr>
        <w:rFonts w:ascii="Arial" w:hAnsi="Arial" w:hint="default"/>
      </w:rPr>
    </w:lvl>
    <w:lvl w:ilvl="1" w:tplc="CD20F02C" w:tentative="1">
      <w:start w:val="1"/>
      <w:numFmt w:val="bullet"/>
      <w:lvlText w:val="•"/>
      <w:lvlJc w:val="left"/>
      <w:pPr>
        <w:tabs>
          <w:tab w:val="num" w:pos="1440"/>
        </w:tabs>
        <w:ind w:left="1440" w:hanging="360"/>
      </w:pPr>
      <w:rPr>
        <w:rFonts w:ascii="Arial" w:hAnsi="Arial" w:hint="default"/>
      </w:rPr>
    </w:lvl>
    <w:lvl w:ilvl="2" w:tplc="824643F6">
      <w:start w:val="1"/>
      <w:numFmt w:val="bullet"/>
      <w:lvlText w:val="•"/>
      <w:lvlJc w:val="left"/>
      <w:pPr>
        <w:tabs>
          <w:tab w:val="num" w:pos="2160"/>
        </w:tabs>
        <w:ind w:left="2160" w:hanging="360"/>
      </w:pPr>
      <w:rPr>
        <w:rFonts w:ascii="Arial" w:hAnsi="Arial" w:hint="default"/>
      </w:rPr>
    </w:lvl>
    <w:lvl w:ilvl="3" w:tplc="83A27C52" w:tentative="1">
      <w:start w:val="1"/>
      <w:numFmt w:val="bullet"/>
      <w:lvlText w:val="•"/>
      <w:lvlJc w:val="left"/>
      <w:pPr>
        <w:tabs>
          <w:tab w:val="num" w:pos="2880"/>
        </w:tabs>
        <w:ind w:left="2880" w:hanging="360"/>
      </w:pPr>
      <w:rPr>
        <w:rFonts w:ascii="Arial" w:hAnsi="Arial" w:hint="default"/>
      </w:rPr>
    </w:lvl>
    <w:lvl w:ilvl="4" w:tplc="FBD23F16" w:tentative="1">
      <w:start w:val="1"/>
      <w:numFmt w:val="bullet"/>
      <w:lvlText w:val="•"/>
      <w:lvlJc w:val="left"/>
      <w:pPr>
        <w:tabs>
          <w:tab w:val="num" w:pos="3600"/>
        </w:tabs>
        <w:ind w:left="3600" w:hanging="360"/>
      </w:pPr>
      <w:rPr>
        <w:rFonts w:ascii="Arial" w:hAnsi="Arial" w:hint="default"/>
      </w:rPr>
    </w:lvl>
    <w:lvl w:ilvl="5" w:tplc="8804718E" w:tentative="1">
      <w:start w:val="1"/>
      <w:numFmt w:val="bullet"/>
      <w:lvlText w:val="•"/>
      <w:lvlJc w:val="left"/>
      <w:pPr>
        <w:tabs>
          <w:tab w:val="num" w:pos="4320"/>
        </w:tabs>
        <w:ind w:left="4320" w:hanging="360"/>
      </w:pPr>
      <w:rPr>
        <w:rFonts w:ascii="Arial" w:hAnsi="Arial" w:hint="default"/>
      </w:rPr>
    </w:lvl>
    <w:lvl w:ilvl="6" w:tplc="DFC2C152" w:tentative="1">
      <w:start w:val="1"/>
      <w:numFmt w:val="bullet"/>
      <w:lvlText w:val="•"/>
      <w:lvlJc w:val="left"/>
      <w:pPr>
        <w:tabs>
          <w:tab w:val="num" w:pos="5040"/>
        </w:tabs>
        <w:ind w:left="5040" w:hanging="360"/>
      </w:pPr>
      <w:rPr>
        <w:rFonts w:ascii="Arial" w:hAnsi="Arial" w:hint="default"/>
      </w:rPr>
    </w:lvl>
    <w:lvl w:ilvl="7" w:tplc="048CB2D0" w:tentative="1">
      <w:start w:val="1"/>
      <w:numFmt w:val="bullet"/>
      <w:lvlText w:val="•"/>
      <w:lvlJc w:val="left"/>
      <w:pPr>
        <w:tabs>
          <w:tab w:val="num" w:pos="5760"/>
        </w:tabs>
        <w:ind w:left="5760" w:hanging="360"/>
      </w:pPr>
      <w:rPr>
        <w:rFonts w:ascii="Arial" w:hAnsi="Arial" w:hint="default"/>
      </w:rPr>
    </w:lvl>
    <w:lvl w:ilvl="8" w:tplc="6F0820B8" w:tentative="1">
      <w:start w:val="1"/>
      <w:numFmt w:val="bullet"/>
      <w:lvlText w:val="•"/>
      <w:lvlJc w:val="left"/>
      <w:pPr>
        <w:tabs>
          <w:tab w:val="num" w:pos="6480"/>
        </w:tabs>
        <w:ind w:left="6480" w:hanging="360"/>
      </w:pPr>
      <w:rPr>
        <w:rFonts w:ascii="Arial" w:hAnsi="Arial" w:hint="default"/>
      </w:rPr>
    </w:lvl>
  </w:abstractNum>
  <w:abstractNum w:abstractNumId="25">
    <w:nsid w:val="4ECB0605"/>
    <w:multiLevelType w:val="hybridMultilevel"/>
    <w:tmpl w:val="446076C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2A1372E"/>
    <w:multiLevelType w:val="hybridMultilevel"/>
    <w:tmpl w:val="2E805E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81783A"/>
    <w:multiLevelType w:val="hybridMultilevel"/>
    <w:tmpl w:val="4D92514E"/>
    <w:lvl w:ilvl="0" w:tplc="AE6851A0">
      <w:start w:val="1"/>
      <w:numFmt w:val="bullet"/>
      <w:lvlText w:val="•"/>
      <w:lvlJc w:val="left"/>
      <w:pPr>
        <w:tabs>
          <w:tab w:val="num" w:pos="720"/>
        </w:tabs>
        <w:ind w:left="720" w:hanging="360"/>
      </w:pPr>
      <w:rPr>
        <w:rFonts w:ascii="Arial" w:hAnsi="Arial" w:hint="default"/>
      </w:rPr>
    </w:lvl>
    <w:lvl w:ilvl="1" w:tplc="E6724B2C" w:tentative="1">
      <w:start w:val="1"/>
      <w:numFmt w:val="bullet"/>
      <w:lvlText w:val="•"/>
      <w:lvlJc w:val="left"/>
      <w:pPr>
        <w:tabs>
          <w:tab w:val="num" w:pos="1440"/>
        </w:tabs>
        <w:ind w:left="1440" w:hanging="360"/>
      </w:pPr>
      <w:rPr>
        <w:rFonts w:ascii="Arial" w:hAnsi="Arial" w:hint="default"/>
      </w:rPr>
    </w:lvl>
    <w:lvl w:ilvl="2" w:tplc="2C006308" w:tentative="1">
      <w:start w:val="1"/>
      <w:numFmt w:val="bullet"/>
      <w:lvlText w:val="•"/>
      <w:lvlJc w:val="left"/>
      <w:pPr>
        <w:tabs>
          <w:tab w:val="num" w:pos="2160"/>
        </w:tabs>
        <w:ind w:left="2160" w:hanging="360"/>
      </w:pPr>
      <w:rPr>
        <w:rFonts w:ascii="Arial" w:hAnsi="Arial" w:hint="default"/>
      </w:rPr>
    </w:lvl>
    <w:lvl w:ilvl="3" w:tplc="9970E35A" w:tentative="1">
      <w:start w:val="1"/>
      <w:numFmt w:val="bullet"/>
      <w:lvlText w:val="•"/>
      <w:lvlJc w:val="left"/>
      <w:pPr>
        <w:tabs>
          <w:tab w:val="num" w:pos="2880"/>
        </w:tabs>
        <w:ind w:left="2880" w:hanging="360"/>
      </w:pPr>
      <w:rPr>
        <w:rFonts w:ascii="Arial" w:hAnsi="Arial" w:hint="default"/>
      </w:rPr>
    </w:lvl>
    <w:lvl w:ilvl="4" w:tplc="B274ABE6" w:tentative="1">
      <w:start w:val="1"/>
      <w:numFmt w:val="bullet"/>
      <w:lvlText w:val="•"/>
      <w:lvlJc w:val="left"/>
      <w:pPr>
        <w:tabs>
          <w:tab w:val="num" w:pos="3600"/>
        </w:tabs>
        <w:ind w:left="3600" w:hanging="360"/>
      </w:pPr>
      <w:rPr>
        <w:rFonts w:ascii="Arial" w:hAnsi="Arial" w:hint="default"/>
      </w:rPr>
    </w:lvl>
    <w:lvl w:ilvl="5" w:tplc="496ABFCC" w:tentative="1">
      <w:start w:val="1"/>
      <w:numFmt w:val="bullet"/>
      <w:lvlText w:val="•"/>
      <w:lvlJc w:val="left"/>
      <w:pPr>
        <w:tabs>
          <w:tab w:val="num" w:pos="4320"/>
        </w:tabs>
        <w:ind w:left="4320" w:hanging="360"/>
      </w:pPr>
      <w:rPr>
        <w:rFonts w:ascii="Arial" w:hAnsi="Arial" w:hint="default"/>
      </w:rPr>
    </w:lvl>
    <w:lvl w:ilvl="6" w:tplc="7BBAF264" w:tentative="1">
      <w:start w:val="1"/>
      <w:numFmt w:val="bullet"/>
      <w:lvlText w:val="•"/>
      <w:lvlJc w:val="left"/>
      <w:pPr>
        <w:tabs>
          <w:tab w:val="num" w:pos="5040"/>
        </w:tabs>
        <w:ind w:left="5040" w:hanging="360"/>
      </w:pPr>
      <w:rPr>
        <w:rFonts w:ascii="Arial" w:hAnsi="Arial" w:hint="default"/>
      </w:rPr>
    </w:lvl>
    <w:lvl w:ilvl="7" w:tplc="AA785E8E" w:tentative="1">
      <w:start w:val="1"/>
      <w:numFmt w:val="bullet"/>
      <w:lvlText w:val="•"/>
      <w:lvlJc w:val="left"/>
      <w:pPr>
        <w:tabs>
          <w:tab w:val="num" w:pos="5760"/>
        </w:tabs>
        <w:ind w:left="5760" w:hanging="360"/>
      </w:pPr>
      <w:rPr>
        <w:rFonts w:ascii="Arial" w:hAnsi="Arial" w:hint="default"/>
      </w:rPr>
    </w:lvl>
    <w:lvl w:ilvl="8" w:tplc="F1725AE8" w:tentative="1">
      <w:start w:val="1"/>
      <w:numFmt w:val="bullet"/>
      <w:lvlText w:val="•"/>
      <w:lvlJc w:val="left"/>
      <w:pPr>
        <w:tabs>
          <w:tab w:val="num" w:pos="6480"/>
        </w:tabs>
        <w:ind w:left="6480" w:hanging="360"/>
      </w:pPr>
      <w:rPr>
        <w:rFonts w:ascii="Arial" w:hAnsi="Arial" w:hint="default"/>
      </w:rPr>
    </w:lvl>
  </w:abstractNum>
  <w:abstractNum w:abstractNumId="28">
    <w:nsid w:val="5EE42155"/>
    <w:multiLevelType w:val="hybridMultilevel"/>
    <w:tmpl w:val="F6D85166"/>
    <w:lvl w:ilvl="0" w:tplc="1430BB66">
      <w:start w:val="1"/>
      <w:numFmt w:val="bullet"/>
      <w:lvlText w:val=""/>
      <w:lvlJc w:val="left"/>
      <w:pPr>
        <w:tabs>
          <w:tab w:val="num" w:pos="720"/>
        </w:tabs>
        <w:ind w:left="720" w:hanging="360"/>
      </w:pPr>
      <w:rPr>
        <w:rFonts w:ascii="Wingdings" w:hAnsi="Wingdings" w:hint="default"/>
      </w:rPr>
    </w:lvl>
    <w:lvl w:ilvl="1" w:tplc="A8286F76">
      <w:start w:val="1"/>
      <w:numFmt w:val="bullet"/>
      <w:lvlText w:val=""/>
      <w:lvlJc w:val="left"/>
      <w:pPr>
        <w:tabs>
          <w:tab w:val="num" w:pos="1440"/>
        </w:tabs>
        <w:ind w:left="1440" w:hanging="360"/>
      </w:pPr>
      <w:rPr>
        <w:rFonts w:ascii="Wingdings" w:hAnsi="Wingdings" w:hint="default"/>
      </w:rPr>
    </w:lvl>
    <w:lvl w:ilvl="2" w:tplc="7F541A5A" w:tentative="1">
      <w:start w:val="1"/>
      <w:numFmt w:val="bullet"/>
      <w:lvlText w:val=""/>
      <w:lvlJc w:val="left"/>
      <w:pPr>
        <w:tabs>
          <w:tab w:val="num" w:pos="2160"/>
        </w:tabs>
        <w:ind w:left="2160" w:hanging="360"/>
      </w:pPr>
      <w:rPr>
        <w:rFonts w:ascii="Wingdings" w:hAnsi="Wingdings" w:hint="default"/>
      </w:rPr>
    </w:lvl>
    <w:lvl w:ilvl="3" w:tplc="44468142" w:tentative="1">
      <w:start w:val="1"/>
      <w:numFmt w:val="bullet"/>
      <w:lvlText w:val=""/>
      <w:lvlJc w:val="left"/>
      <w:pPr>
        <w:tabs>
          <w:tab w:val="num" w:pos="2880"/>
        </w:tabs>
        <w:ind w:left="2880" w:hanging="360"/>
      </w:pPr>
      <w:rPr>
        <w:rFonts w:ascii="Wingdings" w:hAnsi="Wingdings" w:hint="default"/>
      </w:rPr>
    </w:lvl>
    <w:lvl w:ilvl="4" w:tplc="308853AC" w:tentative="1">
      <w:start w:val="1"/>
      <w:numFmt w:val="bullet"/>
      <w:lvlText w:val=""/>
      <w:lvlJc w:val="left"/>
      <w:pPr>
        <w:tabs>
          <w:tab w:val="num" w:pos="3600"/>
        </w:tabs>
        <w:ind w:left="3600" w:hanging="360"/>
      </w:pPr>
      <w:rPr>
        <w:rFonts w:ascii="Wingdings" w:hAnsi="Wingdings" w:hint="default"/>
      </w:rPr>
    </w:lvl>
    <w:lvl w:ilvl="5" w:tplc="4490DFA8" w:tentative="1">
      <w:start w:val="1"/>
      <w:numFmt w:val="bullet"/>
      <w:lvlText w:val=""/>
      <w:lvlJc w:val="left"/>
      <w:pPr>
        <w:tabs>
          <w:tab w:val="num" w:pos="4320"/>
        </w:tabs>
        <w:ind w:left="4320" w:hanging="360"/>
      </w:pPr>
      <w:rPr>
        <w:rFonts w:ascii="Wingdings" w:hAnsi="Wingdings" w:hint="default"/>
      </w:rPr>
    </w:lvl>
    <w:lvl w:ilvl="6" w:tplc="C5F49A60" w:tentative="1">
      <w:start w:val="1"/>
      <w:numFmt w:val="bullet"/>
      <w:lvlText w:val=""/>
      <w:lvlJc w:val="left"/>
      <w:pPr>
        <w:tabs>
          <w:tab w:val="num" w:pos="5040"/>
        </w:tabs>
        <w:ind w:left="5040" w:hanging="360"/>
      </w:pPr>
      <w:rPr>
        <w:rFonts w:ascii="Wingdings" w:hAnsi="Wingdings" w:hint="default"/>
      </w:rPr>
    </w:lvl>
    <w:lvl w:ilvl="7" w:tplc="C6EE54D2" w:tentative="1">
      <w:start w:val="1"/>
      <w:numFmt w:val="bullet"/>
      <w:lvlText w:val=""/>
      <w:lvlJc w:val="left"/>
      <w:pPr>
        <w:tabs>
          <w:tab w:val="num" w:pos="5760"/>
        </w:tabs>
        <w:ind w:left="5760" w:hanging="360"/>
      </w:pPr>
      <w:rPr>
        <w:rFonts w:ascii="Wingdings" w:hAnsi="Wingdings" w:hint="default"/>
      </w:rPr>
    </w:lvl>
    <w:lvl w:ilvl="8" w:tplc="5358D17E" w:tentative="1">
      <w:start w:val="1"/>
      <w:numFmt w:val="bullet"/>
      <w:lvlText w:val=""/>
      <w:lvlJc w:val="left"/>
      <w:pPr>
        <w:tabs>
          <w:tab w:val="num" w:pos="6480"/>
        </w:tabs>
        <w:ind w:left="6480" w:hanging="360"/>
      </w:pPr>
      <w:rPr>
        <w:rFonts w:ascii="Wingdings" w:hAnsi="Wingdings" w:hint="default"/>
      </w:rPr>
    </w:lvl>
  </w:abstractNum>
  <w:abstractNum w:abstractNumId="29">
    <w:nsid w:val="63CD78A6"/>
    <w:multiLevelType w:val="hybridMultilevel"/>
    <w:tmpl w:val="B32AEA36"/>
    <w:lvl w:ilvl="0" w:tplc="99FCCFEA">
      <w:start w:val="1"/>
      <w:numFmt w:val="bullet"/>
      <w:lvlText w:val=""/>
      <w:lvlJc w:val="left"/>
      <w:pPr>
        <w:tabs>
          <w:tab w:val="num" w:pos="720"/>
        </w:tabs>
        <w:ind w:left="720" w:hanging="360"/>
      </w:pPr>
      <w:rPr>
        <w:rFonts w:ascii="Wingdings" w:hAnsi="Wingdings" w:hint="default"/>
      </w:rPr>
    </w:lvl>
    <w:lvl w:ilvl="1" w:tplc="EA0201EE">
      <w:start w:val="1"/>
      <w:numFmt w:val="bullet"/>
      <w:lvlText w:val=""/>
      <w:lvlJc w:val="left"/>
      <w:pPr>
        <w:tabs>
          <w:tab w:val="num" w:pos="1440"/>
        </w:tabs>
        <w:ind w:left="1440" w:hanging="360"/>
      </w:pPr>
      <w:rPr>
        <w:rFonts w:ascii="Wingdings" w:hAnsi="Wingdings" w:hint="default"/>
      </w:rPr>
    </w:lvl>
    <w:lvl w:ilvl="2" w:tplc="635C2860">
      <w:start w:val="1145"/>
      <w:numFmt w:val="bullet"/>
      <w:lvlText w:val=""/>
      <w:lvlJc w:val="left"/>
      <w:pPr>
        <w:tabs>
          <w:tab w:val="num" w:pos="2160"/>
        </w:tabs>
        <w:ind w:left="2160" w:hanging="360"/>
      </w:pPr>
      <w:rPr>
        <w:rFonts w:ascii="Wingdings" w:hAnsi="Wingdings" w:hint="default"/>
      </w:rPr>
    </w:lvl>
    <w:lvl w:ilvl="3" w:tplc="642EB74C">
      <w:start w:val="1145"/>
      <w:numFmt w:val="bullet"/>
      <w:lvlText w:val="•"/>
      <w:lvlJc w:val="left"/>
      <w:pPr>
        <w:tabs>
          <w:tab w:val="num" w:pos="2880"/>
        </w:tabs>
        <w:ind w:left="2880" w:hanging="360"/>
      </w:pPr>
      <w:rPr>
        <w:rFonts w:ascii="Arial" w:hAnsi="Arial" w:hint="default"/>
      </w:rPr>
    </w:lvl>
    <w:lvl w:ilvl="4" w:tplc="50C871BA">
      <w:start w:val="1145"/>
      <w:numFmt w:val="bullet"/>
      <w:lvlText w:val="•"/>
      <w:lvlJc w:val="left"/>
      <w:pPr>
        <w:tabs>
          <w:tab w:val="num" w:pos="3600"/>
        </w:tabs>
        <w:ind w:left="3600" w:hanging="360"/>
      </w:pPr>
      <w:rPr>
        <w:rFonts w:ascii="Arial" w:hAnsi="Arial" w:hint="default"/>
      </w:rPr>
    </w:lvl>
    <w:lvl w:ilvl="5" w:tplc="8A4E42FA" w:tentative="1">
      <w:start w:val="1"/>
      <w:numFmt w:val="bullet"/>
      <w:lvlText w:val=""/>
      <w:lvlJc w:val="left"/>
      <w:pPr>
        <w:tabs>
          <w:tab w:val="num" w:pos="4320"/>
        </w:tabs>
        <w:ind w:left="4320" w:hanging="360"/>
      </w:pPr>
      <w:rPr>
        <w:rFonts w:ascii="Wingdings" w:hAnsi="Wingdings" w:hint="default"/>
      </w:rPr>
    </w:lvl>
    <w:lvl w:ilvl="6" w:tplc="F12E2908" w:tentative="1">
      <w:start w:val="1"/>
      <w:numFmt w:val="bullet"/>
      <w:lvlText w:val=""/>
      <w:lvlJc w:val="left"/>
      <w:pPr>
        <w:tabs>
          <w:tab w:val="num" w:pos="5040"/>
        </w:tabs>
        <w:ind w:left="5040" w:hanging="360"/>
      </w:pPr>
      <w:rPr>
        <w:rFonts w:ascii="Wingdings" w:hAnsi="Wingdings" w:hint="default"/>
      </w:rPr>
    </w:lvl>
    <w:lvl w:ilvl="7" w:tplc="90C8F39A" w:tentative="1">
      <w:start w:val="1"/>
      <w:numFmt w:val="bullet"/>
      <w:lvlText w:val=""/>
      <w:lvlJc w:val="left"/>
      <w:pPr>
        <w:tabs>
          <w:tab w:val="num" w:pos="5760"/>
        </w:tabs>
        <w:ind w:left="5760" w:hanging="360"/>
      </w:pPr>
      <w:rPr>
        <w:rFonts w:ascii="Wingdings" w:hAnsi="Wingdings" w:hint="default"/>
      </w:rPr>
    </w:lvl>
    <w:lvl w:ilvl="8" w:tplc="FCA02266" w:tentative="1">
      <w:start w:val="1"/>
      <w:numFmt w:val="bullet"/>
      <w:lvlText w:val=""/>
      <w:lvlJc w:val="left"/>
      <w:pPr>
        <w:tabs>
          <w:tab w:val="num" w:pos="6480"/>
        </w:tabs>
        <w:ind w:left="6480" w:hanging="360"/>
      </w:pPr>
      <w:rPr>
        <w:rFonts w:ascii="Wingdings" w:hAnsi="Wingdings" w:hint="default"/>
      </w:rPr>
    </w:lvl>
  </w:abstractNum>
  <w:abstractNum w:abstractNumId="30">
    <w:nsid w:val="64670A96"/>
    <w:multiLevelType w:val="hybridMultilevel"/>
    <w:tmpl w:val="A73AEE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760371"/>
    <w:multiLevelType w:val="hybridMultilevel"/>
    <w:tmpl w:val="53FED0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14229E"/>
    <w:multiLevelType w:val="hybridMultilevel"/>
    <w:tmpl w:val="8576971E"/>
    <w:lvl w:ilvl="0" w:tplc="EA4C01BA">
      <w:start w:val="1"/>
      <w:numFmt w:val="bullet"/>
      <w:lvlText w:val=""/>
      <w:lvlJc w:val="left"/>
      <w:pPr>
        <w:tabs>
          <w:tab w:val="num" w:pos="720"/>
        </w:tabs>
        <w:ind w:left="720" w:hanging="360"/>
      </w:pPr>
      <w:rPr>
        <w:rFonts w:ascii="Wingdings" w:hAnsi="Wingdings" w:hint="default"/>
      </w:rPr>
    </w:lvl>
    <w:lvl w:ilvl="1" w:tplc="9084A5E2">
      <w:start w:val="1"/>
      <w:numFmt w:val="bullet"/>
      <w:lvlText w:val=""/>
      <w:lvlJc w:val="left"/>
      <w:pPr>
        <w:tabs>
          <w:tab w:val="num" w:pos="1440"/>
        </w:tabs>
        <w:ind w:left="1440" w:hanging="360"/>
      </w:pPr>
      <w:rPr>
        <w:rFonts w:ascii="Wingdings" w:hAnsi="Wingdings" w:hint="default"/>
      </w:rPr>
    </w:lvl>
    <w:lvl w:ilvl="2" w:tplc="58701EC0" w:tentative="1">
      <w:start w:val="1"/>
      <w:numFmt w:val="bullet"/>
      <w:lvlText w:val=""/>
      <w:lvlJc w:val="left"/>
      <w:pPr>
        <w:tabs>
          <w:tab w:val="num" w:pos="2160"/>
        </w:tabs>
        <w:ind w:left="2160" w:hanging="360"/>
      </w:pPr>
      <w:rPr>
        <w:rFonts w:ascii="Wingdings" w:hAnsi="Wingdings" w:hint="default"/>
      </w:rPr>
    </w:lvl>
    <w:lvl w:ilvl="3" w:tplc="FB881886" w:tentative="1">
      <w:start w:val="1"/>
      <w:numFmt w:val="bullet"/>
      <w:lvlText w:val=""/>
      <w:lvlJc w:val="left"/>
      <w:pPr>
        <w:tabs>
          <w:tab w:val="num" w:pos="2880"/>
        </w:tabs>
        <w:ind w:left="2880" w:hanging="360"/>
      </w:pPr>
      <w:rPr>
        <w:rFonts w:ascii="Wingdings" w:hAnsi="Wingdings" w:hint="default"/>
      </w:rPr>
    </w:lvl>
    <w:lvl w:ilvl="4" w:tplc="2CB0B260" w:tentative="1">
      <w:start w:val="1"/>
      <w:numFmt w:val="bullet"/>
      <w:lvlText w:val=""/>
      <w:lvlJc w:val="left"/>
      <w:pPr>
        <w:tabs>
          <w:tab w:val="num" w:pos="3600"/>
        </w:tabs>
        <w:ind w:left="3600" w:hanging="360"/>
      </w:pPr>
      <w:rPr>
        <w:rFonts w:ascii="Wingdings" w:hAnsi="Wingdings" w:hint="default"/>
      </w:rPr>
    </w:lvl>
    <w:lvl w:ilvl="5" w:tplc="AE1CD2AE" w:tentative="1">
      <w:start w:val="1"/>
      <w:numFmt w:val="bullet"/>
      <w:lvlText w:val=""/>
      <w:lvlJc w:val="left"/>
      <w:pPr>
        <w:tabs>
          <w:tab w:val="num" w:pos="4320"/>
        </w:tabs>
        <w:ind w:left="4320" w:hanging="360"/>
      </w:pPr>
      <w:rPr>
        <w:rFonts w:ascii="Wingdings" w:hAnsi="Wingdings" w:hint="default"/>
      </w:rPr>
    </w:lvl>
    <w:lvl w:ilvl="6" w:tplc="FBA6B1E4" w:tentative="1">
      <w:start w:val="1"/>
      <w:numFmt w:val="bullet"/>
      <w:lvlText w:val=""/>
      <w:lvlJc w:val="left"/>
      <w:pPr>
        <w:tabs>
          <w:tab w:val="num" w:pos="5040"/>
        </w:tabs>
        <w:ind w:left="5040" w:hanging="360"/>
      </w:pPr>
      <w:rPr>
        <w:rFonts w:ascii="Wingdings" w:hAnsi="Wingdings" w:hint="default"/>
      </w:rPr>
    </w:lvl>
    <w:lvl w:ilvl="7" w:tplc="E7D8CD5C" w:tentative="1">
      <w:start w:val="1"/>
      <w:numFmt w:val="bullet"/>
      <w:lvlText w:val=""/>
      <w:lvlJc w:val="left"/>
      <w:pPr>
        <w:tabs>
          <w:tab w:val="num" w:pos="5760"/>
        </w:tabs>
        <w:ind w:left="5760" w:hanging="360"/>
      </w:pPr>
      <w:rPr>
        <w:rFonts w:ascii="Wingdings" w:hAnsi="Wingdings" w:hint="default"/>
      </w:rPr>
    </w:lvl>
    <w:lvl w:ilvl="8" w:tplc="C9CE9A66" w:tentative="1">
      <w:start w:val="1"/>
      <w:numFmt w:val="bullet"/>
      <w:lvlText w:val=""/>
      <w:lvlJc w:val="left"/>
      <w:pPr>
        <w:tabs>
          <w:tab w:val="num" w:pos="6480"/>
        </w:tabs>
        <w:ind w:left="6480" w:hanging="360"/>
      </w:pPr>
      <w:rPr>
        <w:rFonts w:ascii="Wingdings" w:hAnsi="Wingdings" w:hint="default"/>
      </w:rPr>
    </w:lvl>
  </w:abstractNum>
  <w:abstractNum w:abstractNumId="33">
    <w:nsid w:val="6F2F3C21"/>
    <w:multiLevelType w:val="hybridMultilevel"/>
    <w:tmpl w:val="E910AAAA"/>
    <w:lvl w:ilvl="0" w:tplc="E2E63CD2">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184F36"/>
    <w:multiLevelType w:val="hybridMultilevel"/>
    <w:tmpl w:val="089E0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92374E0"/>
    <w:multiLevelType w:val="hybridMultilevel"/>
    <w:tmpl w:val="25B85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D80C01"/>
    <w:multiLevelType w:val="hybridMultilevel"/>
    <w:tmpl w:val="46802882"/>
    <w:lvl w:ilvl="0" w:tplc="895C2F62">
      <w:start w:val="1"/>
      <w:numFmt w:val="bullet"/>
      <w:lvlText w:val="•"/>
      <w:lvlJc w:val="left"/>
      <w:pPr>
        <w:tabs>
          <w:tab w:val="num" w:pos="720"/>
        </w:tabs>
        <w:ind w:left="720" w:hanging="360"/>
      </w:pPr>
      <w:rPr>
        <w:rFonts w:ascii="Arial" w:hAnsi="Arial" w:hint="default"/>
      </w:rPr>
    </w:lvl>
    <w:lvl w:ilvl="1" w:tplc="3AE8260E" w:tentative="1">
      <w:start w:val="1"/>
      <w:numFmt w:val="bullet"/>
      <w:lvlText w:val="•"/>
      <w:lvlJc w:val="left"/>
      <w:pPr>
        <w:tabs>
          <w:tab w:val="num" w:pos="1440"/>
        </w:tabs>
        <w:ind w:left="1440" w:hanging="360"/>
      </w:pPr>
      <w:rPr>
        <w:rFonts w:ascii="Arial" w:hAnsi="Arial" w:hint="default"/>
      </w:rPr>
    </w:lvl>
    <w:lvl w:ilvl="2" w:tplc="3FCA787A" w:tentative="1">
      <w:start w:val="1"/>
      <w:numFmt w:val="bullet"/>
      <w:lvlText w:val="•"/>
      <w:lvlJc w:val="left"/>
      <w:pPr>
        <w:tabs>
          <w:tab w:val="num" w:pos="2160"/>
        </w:tabs>
        <w:ind w:left="2160" w:hanging="360"/>
      </w:pPr>
      <w:rPr>
        <w:rFonts w:ascii="Arial" w:hAnsi="Arial" w:hint="default"/>
      </w:rPr>
    </w:lvl>
    <w:lvl w:ilvl="3" w:tplc="573C0042" w:tentative="1">
      <w:start w:val="1"/>
      <w:numFmt w:val="bullet"/>
      <w:lvlText w:val="•"/>
      <w:lvlJc w:val="left"/>
      <w:pPr>
        <w:tabs>
          <w:tab w:val="num" w:pos="2880"/>
        </w:tabs>
        <w:ind w:left="2880" w:hanging="360"/>
      </w:pPr>
      <w:rPr>
        <w:rFonts w:ascii="Arial" w:hAnsi="Arial" w:hint="default"/>
      </w:rPr>
    </w:lvl>
    <w:lvl w:ilvl="4" w:tplc="4B940584" w:tentative="1">
      <w:start w:val="1"/>
      <w:numFmt w:val="bullet"/>
      <w:lvlText w:val="•"/>
      <w:lvlJc w:val="left"/>
      <w:pPr>
        <w:tabs>
          <w:tab w:val="num" w:pos="3600"/>
        </w:tabs>
        <w:ind w:left="3600" w:hanging="360"/>
      </w:pPr>
      <w:rPr>
        <w:rFonts w:ascii="Arial" w:hAnsi="Arial" w:hint="default"/>
      </w:rPr>
    </w:lvl>
    <w:lvl w:ilvl="5" w:tplc="E1424982" w:tentative="1">
      <w:start w:val="1"/>
      <w:numFmt w:val="bullet"/>
      <w:lvlText w:val="•"/>
      <w:lvlJc w:val="left"/>
      <w:pPr>
        <w:tabs>
          <w:tab w:val="num" w:pos="4320"/>
        </w:tabs>
        <w:ind w:left="4320" w:hanging="360"/>
      </w:pPr>
      <w:rPr>
        <w:rFonts w:ascii="Arial" w:hAnsi="Arial" w:hint="default"/>
      </w:rPr>
    </w:lvl>
    <w:lvl w:ilvl="6" w:tplc="80B422AE" w:tentative="1">
      <w:start w:val="1"/>
      <w:numFmt w:val="bullet"/>
      <w:lvlText w:val="•"/>
      <w:lvlJc w:val="left"/>
      <w:pPr>
        <w:tabs>
          <w:tab w:val="num" w:pos="5040"/>
        </w:tabs>
        <w:ind w:left="5040" w:hanging="360"/>
      </w:pPr>
      <w:rPr>
        <w:rFonts w:ascii="Arial" w:hAnsi="Arial" w:hint="default"/>
      </w:rPr>
    </w:lvl>
    <w:lvl w:ilvl="7" w:tplc="BA08668C" w:tentative="1">
      <w:start w:val="1"/>
      <w:numFmt w:val="bullet"/>
      <w:lvlText w:val="•"/>
      <w:lvlJc w:val="left"/>
      <w:pPr>
        <w:tabs>
          <w:tab w:val="num" w:pos="5760"/>
        </w:tabs>
        <w:ind w:left="5760" w:hanging="360"/>
      </w:pPr>
      <w:rPr>
        <w:rFonts w:ascii="Arial" w:hAnsi="Arial" w:hint="default"/>
      </w:rPr>
    </w:lvl>
    <w:lvl w:ilvl="8" w:tplc="6544420C" w:tentative="1">
      <w:start w:val="1"/>
      <w:numFmt w:val="bullet"/>
      <w:lvlText w:val="•"/>
      <w:lvlJc w:val="left"/>
      <w:pPr>
        <w:tabs>
          <w:tab w:val="num" w:pos="6480"/>
        </w:tabs>
        <w:ind w:left="6480" w:hanging="360"/>
      </w:pPr>
      <w:rPr>
        <w:rFonts w:ascii="Arial" w:hAnsi="Arial" w:hint="default"/>
      </w:rPr>
    </w:lvl>
  </w:abstractNum>
  <w:abstractNum w:abstractNumId="38">
    <w:nsid w:val="7C8D7A29"/>
    <w:multiLevelType w:val="hybridMultilevel"/>
    <w:tmpl w:val="B8A65E0C"/>
    <w:lvl w:ilvl="0" w:tplc="490E19BC">
      <w:start w:val="1"/>
      <w:numFmt w:val="bullet"/>
      <w:lvlText w:val="•"/>
      <w:lvlJc w:val="left"/>
      <w:pPr>
        <w:tabs>
          <w:tab w:val="num" w:pos="720"/>
        </w:tabs>
        <w:ind w:left="720" w:hanging="360"/>
      </w:pPr>
      <w:rPr>
        <w:rFonts w:ascii="Arial" w:hAnsi="Arial" w:hint="default"/>
      </w:rPr>
    </w:lvl>
    <w:lvl w:ilvl="1" w:tplc="900245D0" w:tentative="1">
      <w:start w:val="1"/>
      <w:numFmt w:val="bullet"/>
      <w:lvlText w:val="•"/>
      <w:lvlJc w:val="left"/>
      <w:pPr>
        <w:tabs>
          <w:tab w:val="num" w:pos="1440"/>
        </w:tabs>
        <w:ind w:left="1440" w:hanging="360"/>
      </w:pPr>
      <w:rPr>
        <w:rFonts w:ascii="Arial" w:hAnsi="Arial" w:hint="default"/>
      </w:rPr>
    </w:lvl>
    <w:lvl w:ilvl="2" w:tplc="C0983CB8" w:tentative="1">
      <w:start w:val="1"/>
      <w:numFmt w:val="bullet"/>
      <w:lvlText w:val="•"/>
      <w:lvlJc w:val="left"/>
      <w:pPr>
        <w:tabs>
          <w:tab w:val="num" w:pos="2160"/>
        </w:tabs>
        <w:ind w:left="2160" w:hanging="360"/>
      </w:pPr>
      <w:rPr>
        <w:rFonts w:ascii="Arial" w:hAnsi="Arial" w:hint="default"/>
      </w:rPr>
    </w:lvl>
    <w:lvl w:ilvl="3" w:tplc="C0900352" w:tentative="1">
      <w:start w:val="1"/>
      <w:numFmt w:val="bullet"/>
      <w:lvlText w:val="•"/>
      <w:lvlJc w:val="left"/>
      <w:pPr>
        <w:tabs>
          <w:tab w:val="num" w:pos="2880"/>
        </w:tabs>
        <w:ind w:left="2880" w:hanging="360"/>
      </w:pPr>
      <w:rPr>
        <w:rFonts w:ascii="Arial" w:hAnsi="Arial" w:hint="default"/>
      </w:rPr>
    </w:lvl>
    <w:lvl w:ilvl="4" w:tplc="99A86ED0" w:tentative="1">
      <w:start w:val="1"/>
      <w:numFmt w:val="bullet"/>
      <w:lvlText w:val="•"/>
      <w:lvlJc w:val="left"/>
      <w:pPr>
        <w:tabs>
          <w:tab w:val="num" w:pos="3600"/>
        </w:tabs>
        <w:ind w:left="3600" w:hanging="360"/>
      </w:pPr>
      <w:rPr>
        <w:rFonts w:ascii="Arial" w:hAnsi="Arial" w:hint="default"/>
      </w:rPr>
    </w:lvl>
    <w:lvl w:ilvl="5" w:tplc="A96AEEAA" w:tentative="1">
      <w:start w:val="1"/>
      <w:numFmt w:val="bullet"/>
      <w:lvlText w:val="•"/>
      <w:lvlJc w:val="left"/>
      <w:pPr>
        <w:tabs>
          <w:tab w:val="num" w:pos="4320"/>
        </w:tabs>
        <w:ind w:left="4320" w:hanging="360"/>
      </w:pPr>
      <w:rPr>
        <w:rFonts w:ascii="Arial" w:hAnsi="Arial" w:hint="default"/>
      </w:rPr>
    </w:lvl>
    <w:lvl w:ilvl="6" w:tplc="72EC6766" w:tentative="1">
      <w:start w:val="1"/>
      <w:numFmt w:val="bullet"/>
      <w:lvlText w:val="•"/>
      <w:lvlJc w:val="left"/>
      <w:pPr>
        <w:tabs>
          <w:tab w:val="num" w:pos="5040"/>
        </w:tabs>
        <w:ind w:left="5040" w:hanging="360"/>
      </w:pPr>
      <w:rPr>
        <w:rFonts w:ascii="Arial" w:hAnsi="Arial" w:hint="default"/>
      </w:rPr>
    </w:lvl>
    <w:lvl w:ilvl="7" w:tplc="1218AA92" w:tentative="1">
      <w:start w:val="1"/>
      <w:numFmt w:val="bullet"/>
      <w:lvlText w:val="•"/>
      <w:lvlJc w:val="left"/>
      <w:pPr>
        <w:tabs>
          <w:tab w:val="num" w:pos="5760"/>
        </w:tabs>
        <w:ind w:left="5760" w:hanging="360"/>
      </w:pPr>
      <w:rPr>
        <w:rFonts w:ascii="Arial" w:hAnsi="Arial" w:hint="default"/>
      </w:rPr>
    </w:lvl>
    <w:lvl w:ilvl="8" w:tplc="2E5A9932" w:tentative="1">
      <w:start w:val="1"/>
      <w:numFmt w:val="bullet"/>
      <w:lvlText w:val="•"/>
      <w:lvlJc w:val="left"/>
      <w:pPr>
        <w:tabs>
          <w:tab w:val="num" w:pos="6480"/>
        </w:tabs>
        <w:ind w:left="6480" w:hanging="360"/>
      </w:pPr>
      <w:rPr>
        <w:rFonts w:ascii="Arial" w:hAnsi="Arial" w:hint="default"/>
      </w:rPr>
    </w:lvl>
  </w:abstractNum>
  <w:abstractNum w:abstractNumId="39">
    <w:nsid w:val="7D2C4DE7"/>
    <w:multiLevelType w:val="hybridMultilevel"/>
    <w:tmpl w:val="9F18E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5"/>
  </w:num>
  <w:num w:numId="4">
    <w:abstractNumId w:val="24"/>
  </w:num>
  <w:num w:numId="5">
    <w:abstractNumId w:val="32"/>
  </w:num>
  <w:num w:numId="6">
    <w:abstractNumId w:val="28"/>
  </w:num>
  <w:num w:numId="7">
    <w:abstractNumId w:val="38"/>
  </w:num>
  <w:num w:numId="8">
    <w:abstractNumId w:val="30"/>
  </w:num>
  <w:num w:numId="9">
    <w:abstractNumId w:val="25"/>
  </w:num>
  <w:num w:numId="10">
    <w:abstractNumId w:val="26"/>
  </w:num>
  <w:num w:numId="11">
    <w:abstractNumId w:val="2"/>
  </w:num>
  <w:num w:numId="12">
    <w:abstractNumId w:val="31"/>
  </w:num>
  <w:num w:numId="13">
    <w:abstractNumId w:val="21"/>
  </w:num>
  <w:num w:numId="14">
    <w:abstractNumId w:val="15"/>
  </w:num>
  <w:num w:numId="15">
    <w:abstractNumId w:val="37"/>
  </w:num>
  <w:num w:numId="16">
    <w:abstractNumId w:val="27"/>
  </w:num>
  <w:num w:numId="17">
    <w:abstractNumId w:val="12"/>
  </w:num>
  <w:num w:numId="18">
    <w:abstractNumId w:val="11"/>
  </w:num>
  <w:num w:numId="19">
    <w:abstractNumId w:val="10"/>
  </w:num>
  <w:num w:numId="20">
    <w:abstractNumId w:val="0"/>
  </w:num>
  <w:num w:numId="21">
    <w:abstractNumId w:val="29"/>
  </w:num>
  <w:num w:numId="22">
    <w:abstractNumId w:val="20"/>
  </w:num>
  <w:num w:numId="23">
    <w:abstractNumId w:val="13"/>
  </w:num>
  <w:num w:numId="24">
    <w:abstractNumId w:val="7"/>
  </w:num>
  <w:num w:numId="25">
    <w:abstractNumId w:val="8"/>
  </w:num>
  <w:num w:numId="26">
    <w:abstractNumId w:val="16"/>
  </w:num>
  <w:num w:numId="27">
    <w:abstractNumId w:val="19"/>
  </w:num>
  <w:num w:numId="28">
    <w:abstractNumId w:val="14"/>
  </w:num>
  <w:num w:numId="29">
    <w:abstractNumId w:val="6"/>
  </w:num>
  <w:num w:numId="30">
    <w:abstractNumId w:val="17"/>
  </w:num>
  <w:num w:numId="31">
    <w:abstractNumId w:val="5"/>
  </w:num>
  <w:num w:numId="32">
    <w:abstractNumId w:val="34"/>
  </w:num>
  <w:num w:numId="33">
    <w:abstractNumId w:val="36"/>
  </w:num>
  <w:num w:numId="34">
    <w:abstractNumId w:val="3"/>
  </w:num>
  <w:num w:numId="35">
    <w:abstractNumId w:val="18"/>
  </w:num>
  <w:num w:numId="36">
    <w:abstractNumId w:val="33"/>
  </w:num>
  <w:num w:numId="37">
    <w:abstractNumId w:val="9"/>
  </w:num>
  <w:num w:numId="38">
    <w:abstractNumId w:val="22"/>
  </w:num>
  <w:num w:numId="39">
    <w:abstractNumId w:val="39"/>
  </w:num>
  <w:num w:numId="4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539CC"/>
    <w:rsid w:val="00002C54"/>
    <w:rsid w:val="00004941"/>
    <w:rsid w:val="00006072"/>
    <w:rsid w:val="00010BE9"/>
    <w:rsid w:val="000120F2"/>
    <w:rsid w:val="00012B57"/>
    <w:rsid w:val="000130B4"/>
    <w:rsid w:val="00013127"/>
    <w:rsid w:val="00014EE5"/>
    <w:rsid w:val="0001591F"/>
    <w:rsid w:val="000173E3"/>
    <w:rsid w:val="000174DD"/>
    <w:rsid w:val="00020009"/>
    <w:rsid w:val="000239C5"/>
    <w:rsid w:val="00023AEB"/>
    <w:rsid w:val="00024456"/>
    <w:rsid w:val="00030935"/>
    <w:rsid w:val="00033875"/>
    <w:rsid w:val="00034333"/>
    <w:rsid w:val="00036BEC"/>
    <w:rsid w:val="00041523"/>
    <w:rsid w:val="00042748"/>
    <w:rsid w:val="000450C3"/>
    <w:rsid w:val="0004755E"/>
    <w:rsid w:val="000527C4"/>
    <w:rsid w:val="00052B84"/>
    <w:rsid w:val="00054737"/>
    <w:rsid w:val="00054F3D"/>
    <w:rsid w:val="0006444C"/>
    <w:rsid w:val="00065A21"/>
    <w:rsid w:val="0007131C"/>
    <w:rsid w:val="000738C5"/>
    <w:rsid w:val="000855E3"/>
    <w:rsid w:val="00086582"/>
    <w:rsid w:val="000901A3"/>
    <w:rsid w:val="00094745"/>
    <w:rsid w:val="00096FB3"/>
    <w:rsid w:val="00097A46"/>
    <w:rsid w:val="000A1513"/>
    <w:rsid w:val="000B0114"/>
    <w:rsid w:val="000B06BD"/>
    <w:rsid w:val="000B1EEE"/>
    <w:rsid w:val="000B345E"/>
    <w:rsid w:val="000B6741"/>
    <w:rsid w:val="000C40D1"/>
    <w:rsid w:val="000D179D"/>
    <w:rsid w:val="000D7867"/>
    <w:rsid w:val="000E2230"/>
    <w:rsid w:val="000E2385"/>
    <w:rsid w:val="000E29ED"/>
    <w:rsid w:val="000F172D"/>
    <w:rsid w:val="000F3C4C"/>
    <w:rsid w:val="000F4152"/>
    <w:rsid w:val="000F6573"/>
    <w:rsid w:val="00100429"/>
    <w:rsid w:val="00107B1E"/>
    <w:rsid w:val="00110AAC"/>
    <w:rsid w:val="00112906"/>
    <w:rsid w:val="00114CE0"/>
    <w:rsid w:val="001163CA"/>
    <w:rsid w:val="00117407"/>
    <w:rsid w:val="00117E7C"/>
    <w:rsid w:val="00120641"/>
    <w:rsid w:val="00121C7A"/>
    <w:rsid w:val="001232C2"/>
    <w:rsid w:val="001238A1"/>
    <w:rsid w:val="00124758"/>
    <w:rsid w:val="00124AE3"/>
    <w:rsid w:val="00126168"/>
    <w:rsid w:val="001271D1"/>
    <w:rsid w:val="00130084"/>
    <w:rsid w:val="00130A6C"/>
    <w:rsid w:val="00134BDF"/>
    <w:rsid w:val="00135DBE"/>
    <w:rsid w:val="00137CC4"/>
    <w:rsid w:val="0014088A"/>
    <w:rsid w:val="00143E8F"/>
    <w:rsid w:val="00145837"/>
    <w:rsid w:val="001524C2"/>
    <w:rsid w:val="00152CF2"/>
    <w:rsid w:val="00152D1B"/>
    <w:rsid w:val="001539CC"/>
    <w:rsid w:val="001539E2"/>
    <w:rsid w:val="001542BD"/>
    <w:rsid w:val="00157D34"/>
    <w:rsid w:val="00160E74"/>
    <w:rsid w:val="0016199E"/>
    <w:rsid w:val="00161CA8"/>
    <w:rsid w:val="00164A39"/>
    <w:rsid w:val="001675FB"/>
    <w:rsid w:val="00172620"/>
    <w:rsid w:val="00172A7E"/>
    <w:rsid w:val="00172D17"/>
    <w:rsid w:val="00173844"/>
    <w:rsid w:val="001741EC"/>
    <w:rsid w:val="0018055A"/>
    <w:rsid w:val="0018612D"/>
    <w:rsid w:val="00187329"/>
    <w:rsid w:val="001A63B6"/>
    <w:rsid w:val="001B23FA"/>
    <w:rsid w:val="001B2A12"/>
    <w:rsid w:val="001B2F0F"/>
    <w:rsid w:val="001B351E"/>
    <w:rsid w:val="001B5270"/>
    <w:rsid w:val="001C243A"/>
    <w:rsid w:val="001C6192"/>
    <w:rsid w:val="001C7D94"/>
    <w:rsid w:val="001D1C18"/>
    <w:rsid w:val="001D1F1A"/>
    <w:rsid w:val="001D2098"/>
    <w:rsid w:val="001D3435"/>
    <w:rsid w:val="001D4BF0"/>
    <w:rsid w:val="001D4CEE"/>
    <w:rsid w:val="001E151E"/>
    <w:rsid w:val="001E1E8E"/>
    <w:rsid w:val="001E5901"/>
    <w:rsid w:val="001F0C6D"/>
    <w:rsid w:val="001F2600"/>
    <w:rsid w:val="001F4F83"/>
    <w:rsid w:val="001F6D06"/>
    <w:rsid w:val="00200089"/>
    <w:rsid w:val="002039CC"/>
    <w:rsid w:val="00215524"/>
    <w:rsid w:val="0021777F"/>
    <w:rsid w:val="00222056"/>
    <w:rsid w:val="00222AA9"/>
    <w:rsid w:val="00224198"/>
    <w:rsid w:val="00226C99"/>
    <w:rsid w:val="00232649"/>
    <w:rsid w:val="00234CC3"/>
    <w:rsid w:val="00236B1E"/>
    <w:rsid w:val="00242293"/>
    <w:rsid w:val="00242F1F"/>
    <w:rsid w:val="0025401D"/>
    <w:rsid w:val="002558F4"/>
    <w:rsid w:val="00256DD5"/>
    <w:rsid w:val="0026000F"/>
    <w:rsid w:val="00262939"/>
    <w:rsid w:val="002647F0"/>
    <w:rsid w:val="00264B2A"/>
    <w:rsid w:val="002662F4"/>
    <w:rsid w:val="00271185"/>
    <w:rsid w:val="002738F9"/>
    <w:rsid w:val="00280D27"/>
    <w:rsid w:val="00281EAF"/>
    <w:rsid w:val="002823C4"/>
    <w:rsid w:val="00290291"/>
    <w:rsid w:val="00292529"/>
    <w:rsid w:val="00292773"/>
    <w:rsid w:val="002969BB"/>
    <w:rsid w:val="002A03AC"/>
    <w:rsid w:val="002A13C1"/>
    <w:rsid w:val="002A32B9"/>
    <w:rsid w:val="002A37D1"/>
    <w:rsid w:val="002A540A"/>
    <w:rsid w:val="002A5E18"/>
    <w:rsid w:val="002A70A6"/>
    <w:rsid w:val="002B613A"/>
    <w:rsid w:val="002C30DA"/>
    <w:rsid w:val="002C4687"/>
    <w:rsid w:val="002C7490"/>
    <w:rsid w:val="002D1F9F"/>
    <w:rsid w:val="002D254D"/>
    <w:rsid w:val="002D326C"/>
    <w:rsid w:val="002D440B"/>
    <w:rsid w:val="002D453E"/>
    <w:rsid w:val="002D79A6"/>
    <w:rsid w:val="002E54D3"/>
    <w:rsid w:val="002E5618"/>
    <w:rsid w:val="002E58E0"/>
    <w:rsid w:val="002F07BC"/>
    <w:rsid w:val="002F0ABF"/>
    <w:rsid w:val="002F6164"/>
    <w:rsid w:val="003034B6"/>
    <w:rsid w:val="003057CB"/>
    <w:rsid w:val="003071AA"/>
    <w:rsid w:val="00312D13"/>
    <w:rsid w:val="003148BF"/>
    <w:rsid w:val="00314956"/>
    <w:rsid w:val="00315FAA"/>
    <w:rsid w:val="003177E6"/>
    <w:rsid w:val="0032282A"/>
    <w:rsid w:val="00322E21"/>
    <w:rsid w:val="0032345E"/>
    <w:rsid w:val="00326848"/>
    <w:rsid w:val="003327BA"/>
    <w:rsid w:val="00333101"/>
    <w:rsid w:val="00336FA4"/>
    <w:rsid w:val="003418D2"/>
    <w:rsid w:val="003438E3"/>
    <w:rsid w:val="0034414A"/>
    <w:rsid w:val="003452D8"/>
    <w:rsid w:val="0034688F"/>
    <w:rsid w:val="003520BF"/>
    <w:rsid w:val="00355C43"/>
    <w:rsid w:val="00356FC7"/>
    <w:rsid w:val="00364766"/>
    <w:rsid w:val="0036536E"/>
    <w:rsid w:val="003661B1"/>
    <w:rsid w:val="00367985"/>
    <w:rsid w:val="00367F0B"/>
    <w:rsid w:val="00372566"/>
    <w:rsid w:val="003743E3"/>
    <w:rsid w:val="00377647"/>
    <w:rsid w:val="00383545"/>
    <w:rsid w:val="00383D19"/>
    <w:rsid w:val="00383E3D"/>
    <w:rsid w:val="003850F5"/>
    <w:rsid w:val="00385CE9"/>
    <w:rsid w:val="00386AEF"/>
    <w:rsid w:val="00395AAA"/>
    <w:rsid w:val="00397375"/>
    <w:rsid w:val="003A1101"/>
    <w:rsid w:val="003A32E8"/>
    <w:rsid w:val="003A3762"/>
    <w:rsid w:val="003A736E"/>
    <w:rsid w:val="003A7CE6"/>
    <w:rsid w:val="003B0799"/>
    <w:rsid w:val="003B2097"/>
    <w:rsid w:val="003C23BD"/>
    <w:rsid w:val="003C2ABD"/>
    <w:rsid w:val="003C5503"/>
    <w:rsid w:val="003D301E"/>
    <w:rsid w:val="003D4442"/>
    <w:rsid w:val="003D7E68"/>
    <w:rsid w:val="003D7F4A"/>
    <w:rsid w:val="003E3272"/>
    <w:rsid w:val="003E5C3A"/>
    <w:rsid w:val="003E68A2"/>
    <w:rsid w:val="003E6A36"/>
    <w:rsid w:val="003E6C84"/>
    <w:rsid w:val="003F0255"/>
    <w:rsid w:val="003F0365"/>
    <w:rsid w:val="003F3156"/>
    <w:rsid w:val="003F34F1"/>
    <w:rsid w:val="003F5978"/>
    <w:rsid w:val="003F6FBF"/>
    <w:rsid w:val="00400048"/>
    <w:rsid w:val="00400C2F"/>
    <w:rsid w:val="00403FAC"/>
    <w:rsid w:val="00404691"/>
    <w:rsid w:val="00404D54"/>
    <w:rsid w:val="0040557D"/>
    <w:rsid w:val="00405BB9"/>
    <w:rsid w:val="004153BF"/>
    <w:rsid w:val="004155C8"/>
    <w:rsid w:val="00423282"/>
    <w:rsid w:val="00423360"/>
    <w:rsid w:val="00423B26"/>
    <w:rsid w:val="0043315E"/>
    <w:rsid w:val="00433CBA"/>
    <w:rsid w:val="0043678F"/>
    <w:rsid w:val="004373E7"/>
    <w:rsid w:val="00441FE3"/>
    <w:rsid w:val="004425A4"/>
    <w:rsid w:val="00443000"/>
    <w:rsid w:val="00445487"/>
    <w:rsid w:val="00450019"/>
    <w:rsid w:val="00450555"/>
    <w:rsid w:val="00453160"/>
    <w:rsid w:val="00460DA7"/>
    <w:rsid w:val="0046214D"/>
    <w:rsid w:val="00462C2D"/>
    <w:rsid w:val="0046455F"/>
    <w:rsid w:val="004656BD"/>
    <w:rsid w:val="00466CB4"/>
    <w:rsid w:val="004724A9"/>
    <w:rsid w:val="00472B72"/>
    <w:rsid w:val="00475D53"/>
    <w:rsid w:val="0048107D"/>
    <w:rsid w:val="004869AF"/>
    <w:rsid w:val="004A3EA9"/>
    <w:rsid w:val="004A4393"/>
    <w:rsid w:val="004A49C8"/>
    <w:rsid w:val="004A5D7D"/>
    <w:rsid w:val="004B1D1C"/>
    <w:rsid w:val="004B68E9"/>
    <w:rsid w:val="004B75D2"/>
    <w:rsid w:val="004B7BC6"/>
    <w:rsid w:val="004C1DF7"/>
    <w:rsid w:val="004C58B5"/>
    <w:rsid w:val="004D0F68"/>
    <w:rsid w:val="004D16E0"/>
    <w:rsid w:val="004D3E31"/>
    <w:rsid w:val="004D7333"/>
    <w:rsid w:val="004D7F95"/>
    <w:rsid w:val="004E27F4"/>
    <w:rsid w:val="004E53E9"/>
    <w:rsid w:val="004E550F"/>
    <w:rsid w:val="004F0F45"/>
    <w:rsid w:val="004F5479"/>
    <w:rsid w:val="004F6097"/>
    <w:rsid w:val="004F7864"/>
    <w:rsid w:val="00500096"/>
    <w:rsid w:val="005014D3"/>
    <w:rsid w:val="0050469A"/>
    <w:rsid w:val="00506994"/>
    <w:rsid w:val="005103E5"/>
    <w:rsid w:val="00511478"/>
    <w:rsid w:val="00514262"/>
    <w:rsid w:val="005150B5"/>
    <w:rsid w:val="00523777"/>
    <w:rsid w:val="005246F7"/>
    <w:rsid w:val="00524C1C"/>
    <w:rsid w:val="00530BD7"/>
    <w:rsid w:val="00531D0A"/>
    <w:rsid w:val="00543A6D"/>
    <w:rsid w:val="0054426F"/>
    <w:rsid w:val="00547470"/>
    <w:rsid w:val="00547877"/>
    <w:rsid w:val="00552301"/>
    <w:rsid w:val="00554FF8"/>
    <w:rsid w:val="0055659D"/>
    <w:rsid w:val="00561309"/>
    <w:rsid w:val="00561583"/>
    <w:rsid w:val="00562319"/>
    <w:rsid w:val="005623D0"/>
    <w:rsid w:val="00563A20"/>
    <w:rsid w:val="00564B9F"/>
    <w:rsid w:val="0056647E"/>
    <w:rsid w:val="005729B2"/>
    <w:rsid w:val="00573DF3"/>
    <w:rsid w:val="00577676"/>
    <w:rsid w:val="00577E9B"/>
    <w:rsid w:val="005823EB"/>
    <w:rsid w:val="00585B44"/>
    <w:rsid w:val="00586535"/>
    <w:rsid w:val="00586966"/>
    <w:rsid w:val="00590818"/>
    <w:rsid w:val="00590CE5"/>
    <w:rsid w:val="00595D78"/>
    <w:rsid w:val="005A5EC0"/>
    <w:rsid w:val="005B5D45"/>
    <w:rsid w:val="005C10A3"/>
    <w:rsid w:val="005C24D3"/>
    <w:rsid w:val="005C2616"/>
    <w:rsid w:val="005C43C3"/>
    <w:rsid w:val="005C534A"/>
    <w:rsid w:val="005D1D37"/>
    <w:rsid w:val="005D2DA4"/>
    <w:rsid w:val="005D3F05"/>
    <w:rsid w:val="005D66AF"/>
    <w:rsid w:val="005E2C08"/>
    <w:rsid w:val="005E3C0F"/>
    <w:rsid w:val="005E612A"/>
    <w:rsid w:val="005E6B49"/>
    <w:rsid w:val="005E70C0"/>
    <w:rsid w:val="005E7326"/>
    <w:rsid w:val="005E78E4"/>
    <w:rsid w:val="005F074E"/>
    <w:rsid w:val="005F4A03"/>
    <w:rsid w:val="005F67B3"/>
    <w:rsid w:val="005F7FFA"/>
    <w:rsid w:val="0060101B"/>
    <w:rsid w:val="00614C0F"/>
    <w:rsid w:val="00614DD0"/>
    <w:rsid w:val="006150EA"/>
    <w:rsid w:val="006250A6"/>
    <w:rsid w:val="00626007"/>
    <w:rsid w:val="00627DF8"/>
    <w:rsid w:val="00632285"/>
    <w:rsid w:val="006352F9"/>
    <w:rsid w:val="00635965"/>
    <w:rsid w:val="0063684B"/>
    <w:rsid w:val="006416B1"/>
    <w:rsid w:val="00643F39"/>
    <w:rsid w:val="00647A91"/>
    <w:rsid w:val="00652D54"/>
    <w:rsid w:val="006544ED"/>
    <w:rsid w:val="00656F8F"/>
    <w:rsid w:val="00662754"/>
    <w:rsid w:val="00662E11"/>
    <w:rsid w:val="00666AFB"/>
    <w:rsid w:val="006671E4"/>
    <w:rsid w:val="00667942"/>
    <w:rsid w:val="0067416B"/>
    <w:rsid w:val="00676690"/>
    <w:rsid w:val="00677086"/>
    <w:rsid w:val="00682AA2"/>
    <w:rsid w:val="00684949"/>
    <w:rsid w:val="006866A5"/>
    <w:rsid w:val="0068707B"/>
    <w:rsid w:val="0068711A"/>
    <w:rsid w:val="00692571"/>
    <w:rsid w:val="0069412A"/>
    <w:rsid w:val="006955EE"/>
    <w:rsid w:val="006969E6"/>
    <w:rsid w:val="00696F41"/>
    <w:rsid w:val="00697ABA"/>
    <w:rsid w:val="006A0BC6"/>
    <w:rsid w:val="006A0F57"/>
    <w:rsid w:val="006A105A"/>
    <w:rsid w:val="006A6C13"/>
    <w:rsid w:val="006A6C50"/>
    <w:rsid w:val="006B1837"/>
    <w:rsid w:val="006B211B"/>
    <w:rsid w:val="006B2C8D"/>
    <w:rsid w:val="006B4406"/>
    <w:rsid w:val="006B5422"/>
    <w:rsid w:val="006B5D0E"/>
    <w:rsid w:val="006B5EE5"/>
    <w:rsid w:val="006C02D0"/>
    <w:rsid w:val="006C1185"/>
    <w:rsid w:val="006C1D9B"/>
    <w:rsid w:val="006C53AF"/>
    <w:rsid w:val="006C7140"/>
    <w:rsid w:val="006D52A5"/>
    <w:rsid w:val="006D683C"/>
    <w:rsid w:val="006D6EA6"/>
    <w:rsid w:val="006E01F9"/>
    <w:rsid w:val="006E0311"/>
    <w:rsid w:val="006E1DFD"/>
    <w:rsid w:val="006E3632"/>
    <w:rsid w:val="006E591A"/>
    <w:rsid w:val="006E62C9"/>
    <w:rsid w:val="006E703F"/>
    <w:rsid w:val="006E7516"/>
    <w:rsid w:val="006F1CA6"/>
    <w:rsid w:val="006F2EC8"/>
    <w:rsid w:val="006F4B54"/>
    <w:rsid w:val="00700399"/>
    <w:rsid w:val="00703301"/>
    <w:rsid w:val="0070496A"/>
    <w:rsid w:val="00710533"/>
    <w:rsid w:val="007120CD"/>
    <w:rsid w:val="00712BC0"/>
    <w:rsid w:val="00713BC3"/>
    <w:rsid w:val="007149E4"/>
    <w:rsid w:val="007268C3"/>
    <w:rsid w:val="007303B9"/>
    <w:rsid w:val="00733898"/>
    <w:rsid w:val="0073467E"/>
    <w:rsid w:val="00735D43"/>
    <w:rsid w:val="0074697C"/>
    <w:rsid w:val="0075170B"/>
    <w:rsid w:val="007519CC"/>
    <w:rsid w:val="00754E0B"/>
    <w:rsid w:val="00754E50"/>
    <w:rsid w:val="00755F56"/>
    <w:rsid w:val="007576CF"/>
    <w:rsid w:val="00761F2A"/>
    <w:rsid w:val="0076369A"/>
    <w:rsid w:val="0076707D"/>
    <w:rsid w:val="007706F1"/>
    <w:rsid w:val="0077645B"/>
    <w:rsid w:val="00780F5D"/>
    <w:rsid w:val="00786AA1"/>
    <w:rsid w:val="00787A49"/>
    <w:rsid w:val="00794133"/>
    <w:rsid w:val="007979E5"/>
    <w:rsid w:val="007A05CE"/>
    <w:rsid w:val="007A1518"/>
    <w:rsid w:val="007A1EA3"/>
    <w:rsid w:val="007A30D1"/>
    <w:rsid w:val="007A52B1"/>
    <w:rsid w:val="007A7B33"/>
    <w:rsid w:val="007B7234"/>
    <w:rsid w:val="007C10C5"/>
    <w:rsid w:val="007C6F5D"/>
    <w:rsid w:val="007C79C7"/>
    <w:rsid w:val="007D1F2E"/>
    <w:rsid w:val="007D1FB8"/>
    <w:rsid w:val="007D2496"/>
    <w:rsid w:val="007D50EB"/>
    <w:rsid w:val="007D5B41"/>
    <w:rsid w:val="007D6954"/>
    <w:rsid w:val="007D7E9B"/>
    <w:rsid w:val="007E087B"/>
    <w:rsid w:val="007E2A3D"/>
    <w:rsid w:val="007E58AF"/>
    <w:rsid w:val="007F35A9"/>
    <w:rsid w:val="007F40C8"/>
    <w:rsid w:val="007F604C"/>
    <w:rsid w:val="0080256B"/>
    <w:rsid w:val="008064A1"/>
    <w:rsid w:val="00811814"/>
    <w:rsid w:val="00812386"/>
    <w:rsid w:val="00812487"/>
    <w:rsid w:val="008136A7"/>
    <w:rsid w:val="00814488"/>
    <w:rsid w:val="008151AE"/>
    <w:rsid w:val="00822522"/>
    <w:rsid w:val="00822DDD"/>
    <w:rsid w:val="008240EB"/>
    <w:rsid w:val="008275C8"/>
    <w:rsid w:val="00830F37"/>
    <w:rsid w:val="00832C11"/>
    <w:rsid w:val="00840D2B"/>
    <w:rsid w:val="0084605C"/>
    <w:rsid w:val="00846252"/>
    <w:rsid w:val="00846409"/>
    <w:rsid w:val="0084735E"/>
    <w:rsid w:val="00850BAC"/>
    <w:rsid w:val="008516B1"/>
    <w:rsid w:val="00860670"/>
    <w:rsid w:val="00862950"/>
    <w:rsid w:val="00862AF8"/>
    <w:rsid w:val="0086375F"/>
    <w:rsid w:val="00864D90"/>
    <w:rsid w:val="008660FA"/>
    <w:rsid w:val="00870C6C"/>
    <w:rsid w:val="00873D39"/>
    <w:rsid w:val="00875BFC"/>
    <w:rsid w:val="008765A0"/>
    <w:rsid w:val="00876B44"/>
    <w:rsid w:val="00881D54"/>
    <w:rsid w:val="0088373E"/>
    <w:rsid w:val="00884BF5"/>
    <w:rsid w:val="00890963"/>
    <w:rsid w:val="00890F19"/>
    <w:rsid w:val="00891FB0"/>
    <w:rsid w:val="008970EC"/>
    <w:rsid w:val="008A0FE9"/>
    <w:rsid w:val="008A171E"/>
    <w:rsid w:val="008A2B29"/>
    <w:rsid w:val="008A3BFC"/>
    <w:rsid w:val="008A4ED8"/>
    <w:rsid w:val="008A7EC9"/>
    <w:rsid w:val="008B109F"/>
    <w:rsid w:val="008B13EF"/>
    <w:rsid w:val="008B16C1"/>
    <w:rsid w:val="008B2471"/>
    <w:rsid w:val="008C08E6"/>
    <w:rsid w:val="008C31B7"/>
    <w:rsid w:val="008C58A1"/>
    <w:rsid w:val="008C5941"/>
    <w:rsid w:val="008C719A"/>
    <w:rsid w:val="008D650C"/>
    <w:rsid w:val="008D6BCB"/>
    <w:rsid w:val="008E656D"/>
    <w:rsid w:val="008E7027"/>
    <w:rsid w:val="008E7D07"/>
    <w:rsid w:val="008F0787"/>
    <w:rsid w:val="008F386A"/>
    <w:rsid w:val="008F4062"/>
    <w:rsid w:val="008F4A1D"/>
    <w:rsid w:val="008F4D37"/>
    <w:rsid w:val="008F7911"/>
    <w:rsid w:val="009007A5"/>
    <w:rsid w:val="0090339E"/>
    <w:rsid w:val="00905E34"/>
    <w:rsid w:val="00905F56"/>
    <w:rsid w:val="00926B96"/>
    <w:rsid w:val="00935031"/>
    <w:rsid w:val="00941853"/>
    <w:rsid w:val="0094194A"/>
    <w:rsid w:val="009447B9"/>
    <w:rsid w:val="00944CD7"/>
    <w:rsid w:val="0094729F"/>
    <w:rsid w:val="00947370"/>
    <w:rsid w:val="00951D0F"/>
    <w:rsid w:val="009536B7"/>
    <w:rsid w:val="00954055"/>
    <w:rsid w:val="00955A6A"/>
    <w:rsid w:val="00961434"/>
    <w:rsid w:val="009675E3"/>
    <w:rsid w:val="00971ADE"/>
    <w:rsid w:val="00971C79"/>
    <w:rsid w:val="00972012"/>
    <w:rsid w:val="00976D13"/>
    <w:rsid w:val="00980201"/>
    <w:rsid w:val="00981789"/>
    <w:rsid w:val="00983B63"/>
    <w:rsid w:val="00983F03"/>
    <w:rsid w:val="00987EFA"/>
    <w:rsid w:val="009900FB"/>
    <w:rsid w:val="00991A70"/>
    <w:rsid w:val="009961EC"/>
    <w:rsid w:val="0099764D"/>
    <w:rsid w:val="00997D08"/>
    <w:rsid w:val="009A35FA"/>
    <w:rsid w:val="009A4931"/>
    <w:rsid w:val="009A5989"/>
    <w:rsid w:val="009B370C"/>
    <w:rsid w:val="009B4EFE"/>
    <w:rsid w:val="009B5AE3"/>
    <w:rsid w:val="009B5F27"/>
    <w:rsid w:val="009C2BEC"/>
    <w:rsid w:val="009C3953"/>
    <w:rsid w:val="009C5E64"/>
    <w:rsid w:val="009C6F06"/>
    <w:rsid w:val="009C75A6"/>
    <w:rsid w:val="009D2BA9"/>
    <w:rsid w:val="009E0C2B"/>
    <w:rsid w:val="009E0E1F"/>
    <w:rsid w:val="009F029C"/>
    <w:rsid w:val="009F60DA"/>
    <w:rsid w:val="009F77AD"/>
    <w:rsid w:val="00A001D8"/>
    <w:rsid w:val="00A11A34"/>
    <w:rsid w:val="00A17F68"/>
    <w:rsid w:val="00A240AC"/>
    <w:rsid w:val="00A24A90"/>
    <w:rsid w:val="00A3044E"/>
    <w:rsid w:val="00A31416"/>
    <w:rsid w:val="00A31B44"/>
    <w:rsid w:val="00A45490"/>
    <w:rsid w:val="00A46D51"/>
    <w:rsid w:val="00A47A47"/>
    <w:rsid w:val="00A53E06"/>
    <w:rsid w:val="00A54D16"/>
    <w:rsid w:val="00A57FD9"/>
    <w:rsid w:val="00A64382"/>
    <w:rsid w:val="00A66930"/>
    <w:rsid w:val="00A712FC"/>
    <w:rsid w:val="00A74E6B"/>
    <w:rsid w:val="00A8219F"/>
    <w:rsid w:val="00A83C4B"/>
    <w:rsid w:val="00A84B49"/>
    <w:rsid w:val="00A86DB6"/>
    <w:rsid w:val="00A9321E"/>
    <w:rsid w:val="00A94F1B"/>
    <w:rsid w:val="00A975A4"/>
    <w:rsid w:val="00AA1387"/>
    <w:rsid w:val="00AB0D59"/>
    <w:rsid w:val="00AB161B"/>
    <w:rsid w:val="00AB2B5F"/>
    <w:rsid w:val="00AB2F3E"/>
    <w:rsid w:val="00AB3ABF"/>
    <w:rsid w:val="00AB561E"/>
    <w:rsid w:val="00AB66D2"/>
    <w:rsid w:val="00AB6C00"/>
    <w:rsid w:val="00AC02B7"/>
    <w:rsid w:val="00AC24DB"/>
    <w:rsid w:val="00AC24FE"/>
    <w:rsid w:val="00AC5D07"/>
    <w:rsid w:val="00AD5267"/>
    <w:rsid w:val="00AE1742"/>
    <w:rsid w:val="00AE19BE"/>
    <w:rsid w:val="00AE2612"/>
    <w:rsid w:val="00AE4307"/>
    <w:rsid w:val="00AE6136"/>
    <w:rsid w:val="00AF15C0"/>
    <w:rsid w:val="00AF33BE"/>
    <w:rsid w:val="00AF5424"/>
    <w:rsid w:val="00B0198F"/>
    <w:rsid w:val="00B01C20"/>
    <w:rsid w:val="00B0318C"/>
    <w:rsid w:val="00B07C34"/>
    <w:rsid w:val="00B10C87"/>
    <w:rsid w:val="00B1225A"/>
    <w:rsid w:val="00B129F4"/>
    <w:rsid w:val="00B1418E"/>
    <w:rsid w:val="00B20FA2"/>
    <w:rsid w:val="00B3005D"/>
    <w:rsid w:val="00B31643"/>
    <w:rsid w:val="00B33853"/>
    <w:rsid w:val="00B41C7E"/>
    <w:rsid w:val="00B4243D"/>
    <w:rsid w:val="00B42528"/>
    <w:rsid w:val="00B43B64"/>
    <w:rsid w:val="00B442BC"/>
    <w:rsid w:val="00B45AEE"/>
    <w:rsid w:val="00B508C5"/>
    <w:rsid w:val="00B532E8"/>
    <w:rsid w:val="00B54BDC"/>
    <w:rsid w:val="00B56299"/>
    <w:rsid w:val="00B579BD"/>
    <w:rsid w:val="00B62265"/>
    <w:rsid w:val="00B64C46"/>
    <w:rsid w:val="00B66E8D"/>
    <w:rsid w:val="00B671F2"/>
    <w:rsid w:val="00B70692"/>
    <w:rsid w:val="00B71749"/>
    <w:rsid w:val="00B724F1"/>
    <w:rsid w:val="00B736DF"/>
    <w:rsid w:val="00B8163A"/>
    <w:rsid w:val="00B82DB3"/>
    <w:rsid w:val="00B84CE1"/>
    <w:rsid w:val="00B85348"/>
    <w:rsid w:val="00B85857"/>
    <w:rsid w:val="00B864B2"/>
    <w:rsid w:val="00B8792F"/>
    <w:rsid w:val="00B95EC1"/>
    <w:rsid w:val="00B967AE"/>
    <w:rsid w:val="00BA0BC8"/>
    <w:rsid w:val="00BA369E"/>
    <w:rsid w:val="00BA7FE7"/>
    <w:rsid w:val="00BB2E5A"/>
    <w:rsid w:val="00BB6C7A"/>
    <w:rsid w:val="00BB7574"/>
    <w:rsid w:val="00BC4BE9"/>
    <w:rsid w:val="00BD0A33"/>
    <w:rsid w:val="00BD4B96"/>
    <w:rsid w:val="00BD6CD6"/>
    <w:rsid w:val="00BD7810"/>
    <w:rsid w:val="00BE25F1"/>
    <w:rsid w:val="00BE436E"/>
    <w:rsid w:val="00BE497D"/>
    <w:rsid w:val="00BF29A2"/>
    <w:rsid w:val="00C04509"/>
    <w:rsid w:val="00C07CC4"/>
    <w:rsid w:val="00C13FE5"/>
    <w:rsid w:val="00C22264"/>
    <w:rsid w:val="00C222A8"/>
    <w:rsid w:val="00C22EB1"/>
    <w:rsid w:val="00C24172"/>
    <w:rsid w:val="00C365E7"/>
    <w:rsid w:val="00C40F05"/>
    <w:rsid w:val="00C4182B"/>
    <w:rsid w:val="00C42C06"/>
    <w:rsid w:val="00C46328"/>
    <w:rsid w:val="00C51AD5"/>
    <w:rsid w:val="00C53D32"/>
    <w:rsid w:val="00C54279"/>
    <w:rsid w:val="00C552F9"/>
    <w:rsid w:val="00C555A2"/>
    <w:rsid w:val="00C60368"/>
    <w:rsid w:val="00C60A61"/>
    <w:rsid w:val="00C62438"/>
    <w:rsid w:val="00C63D3E"/>
    <w:rsid w:val="00C64822"/>
    <w:rsid w:val="00C65629"/>
    <w:rsid w:val="00C665D5"/>
    <w:rsid w:val="00C67D37"/>
    <w:rsid w:val="00C7318A"/>
    <w:rsid w:val="00C734F9"/>
    <w:rsid w:val="00C76371"/>
    <w:rsid w:val="00C84399"/>
    <w:rsid w:val="00C847E6"/>
    <w:rsid w:val="00C940EE"/>
    <w:rsid w:val="00C94BBA"/>
    <w:rsid w:val="00C952EA"/>
    <w:rsid w:val="00CA1237"/>
    <w:rsid w:val="00CA1916"/>
    <w:rsid w:val="00CA2779"/>
    <w:rsid w:val="00CA62D6"/>
    <w:rsid w:val="00CB077D"/>
    <w:rsid w:val="00CB08E9"/>
    <w:rsid w:val="00CB2289"/>
    <w:rsid w:val="00CB3054"/>
    <w:rsid w:val="00CB5901"/>
    <w:rsid w:val="00CC63FF"/>
    <w:rsid w:val="00CC7E26"/>
    <w:rsid w:val="00CD3ECC"/>
    <w:rsid w:val="00CD7D89"/>
    <w:rsid w:val="00CE4E15"/>
    <w:rsid w:val="00CF06D0"/>
    <w:rsid w:val="00CF14F9"/>
    <w:rsid w:val="00CF4793"/>
    <w:rsid w:val="00CF6341"/>
    <w:rsid w:val="00D00A96"/>
    <w:rsid w:val="00D01FF4"/>
    <w:rsid w:val="00D07420"/>
    <w:rsid w:val="00D12B42"/>
    <w:rsid w:val="00D13B47"/>
    <w:rsid w:val="00D15A23"/>
    <w:rsid w:val="00D1604E"/>
    <w:rsid w:val="00D16359"/>
    <w:rsid w:val="00D226B8"/>
    <w:rsid w:val="00D267E5"/>
    <w:rsid w:val="00D348EE"/>
    <w:rsid w:val="00D3793A"/>
    <w:rsid w:val="00D4654F"/>
    <w:rsid w:val="00D468EC"/>
    <w:rsid w:val="00D4743C"/>
    <w:rsid w:val="00D551FE"/>
    <w:rsid w:val="00D55DE6"/>
    <w:rsid w:val="00D5724F"/>
    <w:rsid w:val="00D61FFF"/>
    <w:rsid w:val="00D63693"/>
    <w:rsid w:val="00D6479C"/>
    <w:rsid w:val="00D65B9C"/>
    <w:rsid w:val="00D70DF8"/>
    <w:rsid w:val="00D719BD"/>
    <w:rsid w:val="00D72269"/>
    <w:rsid w:val="00D76864"/>
    <w:rsid w:val="00D769D9"/>
    <w:rsid w:val="00D77760"/>
    <w:rsid w:val="00D83AF7"/>
    <w:rsid w:val="00D86696"/>
    <w:rsid w:val="00D941B9"/>
    <w:rsid w:val="00D94990"/>
    <w:rsid w:val="00D972E3"/>
    <w:rsid w:val="00DA5842"/>
    <w:rsid w:val="00DB04CC"/>
    <w:rsid w:val="00DB1D4C"/>
    <w:rsid w:val="00DB21B0"/>
    <w:rsid w:val="00DB6271"/>
    <w:rsid w:val="00DC09D9"/>
    <w:rsid w:val="00DC378B"/>
    <w:rsid w:val="00DC3968"/>
    <w:rsid w:val="00DC5765"/>
    <w:rsid w:val="00DC6147"/>
    <w:rsid w:val="00DD2402"/>
    <w:rsid w:val="00DD67D5"/>
    <w:rsid w:val="00DD68F5"/>
    <w:rsid w:val="00DE2947"/>
    <w:rsid w:val="00DE4C23"/>
    <w:rsid w:val="00DF2A1D"/>
    <w:rsid w:val="00E00D30"/>
    <w:rsid w:val="00E04209"/>
    <w:rsid w:val="00E05495"/>
    <w:rsid w:val="00E0709A"/>
    <w:rsid w:val="00E10872"/>
    <w:rsid w:val="00E11A44"/>
    <w:rsid w:val="00E15045"/>
    <w:rsid w:val="00E163F6"/>
    <w:rsid w:val="00E178CB"/>
    <w:rsid w:val="00E200B7"/>
    <w:rsid w:val="00E22E6C"/>
    <w:rsid w:val="00E25E2C"/>
    <w:rsid w:val="00E30AED"/>
    <w:rsid w:val="00E32F4A"/>
    <w:rsid w:val="00E41217"/>
    <w:rsid w:val="00E45ADD"/>
    <w:rsid w:val="00E46DD8"/>
    <w:rsid w:val="00E56E0E"/>
    <w:rsid w:val="00E56F31"/>
    <w:rsid w:val="00E57C8D"/>
    <w:rsid w:val="00E63A10"/>
    <w:rsid w:val="00E6679B"/>
    <w:rsid w:val="00E66883"/>
    <w:rsid w:val="00E73DE7"/>
    <w:rsid w:val="00E75C9E"/>
    <w:rsid w:val="00E769B3"/>
    <w:rsid w:val="00E823EE"/>
    <w:rsid w:val="00E8294D"/>
    <w:rsid w:val="00E837C5"/>
    <w:rsid w:val="00E83FC8"/>
    <w:rsid w:val="00E84699"/>
    <w:rsid w:val="00E8692F"/>
    <w:rsid w:val="00E87D6F"/>
    <w:rsid w:val="00E90A60"/>
    <w:rsid w:val="00E90F8E"/>
    <w:rsid w:val="00E92E1D"/>
    <w:rsid w:val="00E9333F"/>
    <w:rsid w:val="00E96693"/>
    <w:rsid w:val="00EA060D"/>
    <w:rsid w:val="00EA4398"/>
    <w:rsid w:val="00EA49C6"/>
    <w:rsid w:val="00EA6C06"/>
    <w:rsid w:val="00EA7D9D"/>
    <w:rsid w:val="00EA7F9C"/>
    <w:rsid w:val="00EB131E"/>
    <w:rsid w:val="00EB36F4"/>
    <w:rsid w:val="00EB7B10"/>
    <w:rsid w:val="00EC00D1"/>
    <w:rsid w:val="00EC02C6"/>
    <w:rsid w:val="00EC0AE3"/>
    <w:rsid w:val="00EC2A55"/>
    <w:rsid w:val="00EC41B0"/>
    <w:rsid w:val="00EC4734"/>
    <w:rsid w:val="00EC5246"/>
    <w:rsid w:val="00EC6473"/>
    <w:rsid w:val="00ED20D1"/>
    <w:rsid w:val="00ED2CAC"/>
    <w:rsid w:val="00ED339A"/>
    <w:rsid w:val="00ED747B"/>
    <w:rsid w:val="00ED7B0B"/>
    <w:rsid w:val="00EE25B9"/>
    <w:rsid w:val="00EE2CAB"/>
    <w:rsid w:val="00EE3BEE"/>
    <w:rsid w:val="00EE3DAB"/>
    <w:rsid w:val="00EF555B"/>
    <w:rsid w:val="00EF7C1B"/>
    <w:rsid w:val="00F000B8"/>
    <w:rsid w:val="00F00949"/>
    <w:rsid w:val="00F04365"/>
    <w:rsid w:val="00F04EFD"/>
    <w:rsid w:val="00F061C4"/>
    <w:rsid w:val="00F06978"/>
    <w:rsid w:val="00F11857"/>
    <w:rsid w:val="00F14823"/>
    <w:rsid w:val="00F14830"/>
    <w:rsid w:val="00F14DEE"/>
    <w:rsid w:val="00F2233C"/>
    <w:rsid w:val="00F22366"/>
    <w:rsid w:val="00F23009"/>
    <w:rsid w:val="00F25956"/>
    <w:rsid w:val="00F25DB3"/>
    <w:rsid w:val="00F30BFB"/>
    <w:rsid w:val="00F321BF"/>
    <w:rsid w:val="00F324E6"/>
    <w:rsid w:val="00F35A65"/>
    <w:rsid w:val="00F36CF3"/>
    <w:rsid w:val="00F370E2"/>
    <w:rsid w:val="00F37818"/>
    <w:rsid w:val="00F37AD9"/>
    <w:rsid w:val="00F41DCA"/>
    <w:rsid w:val="00F463EE"/>
    <w:rsid w:val="00F464D9"/>
    <w:rsid w:val="00F52FC1"/>
    <w:rsid w:val="00F5363C"/>
    <w:rsid w:val="00F579EE"/>
    <w:rsid w:val="00F61DD6"/>
    <w:rsid w:val="00F61EBA"/>
    <w:rsid w:val="00F67E59"/>
    <w:rsid w:val="00F72F1C"/>
    <w:rsid w:val="00F829E5"/>
    <w:rsid w:val="00F83C15"/>
    <w:rsid w:val="00F850D5"/>
    <w:rsid w:val="00F86905"/>
    <w:rsid w:val="00F902B3"/>
    <w:rsid w:val="00F9167B"/>
    <w:rsid w:val="00F92E82"/>
    <w:rsid w:val="00F93554"/>
    <w:rsid w:val="00F95510"/>
    <w:rsid w:val="00F96EFD"/>
    <w:rsid w:val="00FA31BE"/>
    <w:rsid w:val="00FA3B0C"/>
    <w:rsid w:val="00FA3F3B"/>
    <w:rsid w:val="00FA4147"/>
    <w:rsid w:val="00FA5F9C"/>
    <w:rsid w:val="00FA6A89"/>
    <w:rsid w:val="00FA6ED9"/>
    <w:rsid w:val="00FA731D"/>
    <w:rsid w:val="00FA737C"/>
    <w:rsid w:val="00FB37BB"/>
    <w:rsid w:val="00FB40AC"/>
    <w:rsid w:val="00FB4D3B"/>
    <w:rsid w:val="00FB5E50"/>
    <w:rsid w:val="00FC307B"/>
    <w:rsid w:val="00FD0C52"/>
    <w:rsid w:val="00FD198F"/>
    <w:rsid w:val="00FD7871"/>
    <w:rsid w:val="00FE002E"/>
    <w:rsid w:val="00FE2DC6"/>
    <w:rsid w:val="00FE5ACB"/>
    <w:rsid w:val="00FE5E45"/>
    <w:rsid w:val="00FE69FD"/>
    <w:rsid w:val="00FE7145"/>
    <w:rsid w:val="00FE7A1D"/>
    <w:rsid w:val="00FF5851"/>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34"/>
    <w:qFormat/>
    <w:rsid w:val="00A86DB6"/>
    <w:pPr>
      <w:ind w:left="720"/>
      <w:contextualSpacing/>
    </w:pPr>
  </w:style>
  <w:style w:type="character" w:styleId="Hipervnculo">
    <w:name w:val="Hyperlink"/>
    <w:basedOn w:val="Fuentedeprrafopredeter"/>
    <w:rsid w:val="003F0255"/>
    <w:rPr>
      <w:color w:val="0000FF"/>
      <w:u w:val="single"/>
    </w:rPr>
  </w:style>
  <w:style w:type="character" w:styleId="Hipervnculovisitado">
    <w:name w:val="FollowedHyperlink"/>
    <w:basedOn w:val="Fuentedeprrafopredeter"/>
    <w:uiPriority w:val="99"/>
    <w:semiHidden/>
    <w:unhideWhenUsed/>
    <w:rsid w:val="00C67D37"/>
    <w:rPr>
      <w:color w:val="800080" w:themeColor="followedHyperlink"/>
      <w:u w:val="single"/>
    </w:rPr>
  </w:style>
  <w:style w:type="paragraph" w:styleId="Textonotapie">
    <w:name w:val="footnote text"/>
    <w:basedOn w:val="Normal"/>
    <w:link w:val="TextonotapieCar"/>
    <w:uiPriority w:val="99"/>
    <w:semiHidden/>
    <w:unhideWhenUsed/>
    <w:rsid w:val="003743E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743E3"/>
    <w:rPr>
      <w:sz w:val="20"/>
      <w:szCs w:val="20"/>
      <w:lang w:val="en-US" w:eastAsia="en-US"/>
    </w:rPr>
  </w:style>
  <w:style w:type="character" w:styleId="Refdenotaalpie">
    <w:name w:val="footnote reference"/>
    <w:basedOn w:val="Fuentedeprrafopredeter"/>
    <w:uiPriority w:val="99"/>
    <w:semiHidden/>
    <w:unhideWhenUsed/>
    <w:rsid w:val="00374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itre1">
    <w:name w:val="heading 1"/>
    <w:basedOn w:val="Normal"/>
    <w:next w:val="Normal"/>
    <w:link w:val="Titre1Car"/>
    <w:uiPriority w:val="99"/>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61B1"/>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661B1"/>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3661B1"/>
    <w:rPr>
      <w:rFonts w:ascii="Cambria" w:hAnsi="Cambria" w:cs="Times New Roman"/>
      <w:b/>
      <w:bCs/>
      <w:color w:val="4F81BD"/>
    </w:rPr>
  </w:style>
  <w:style w:type="character" w:customStyle="1" w:styleId="Titre4Car">
    <w:name w:val="Titre 4 Car"/>
    <w:basedOn w:val="Policepardfaut"/>
    <w:link w:val="Titre4"/>
    <w:uiPriority w:val="99"/>
    <w:locked/>
    <w:rsid w:val="003661B1"/>
    <w:rPr>
      <w:rFonts w:ascii="Cambria" w:hAnsi="Cambria" w:cs="Times New Roman"/>
      <w:b/>
      <w:bCs/>
      <w:i/>
      <w:iCs/>
      <w:color w:val="4F81BD"/>
    </w:rPr>
  </w:style>
  <w:style w:type="character" w:customStyle="1" w:styleId="Titre5Car">
    <w:name w:val="Titre 5 Car"/>
    <w:basedOn w:val="Policepardfaut"/>
    <w:link w:val="Titre5"/>
    <w:uiPriority w:val="99"/>
    <w:locked/>
    <w:rsid w:val="003661B1"/>
    <w:rPr>
      <w:rFonts w:ascii="Cambria" w:hAnsi="Cambria" w:cs="Times New Roman"/>
      <w:color w:val="243F60"/>
    </w:rPr>
  </w:style>
  <w:style w:type="character" w:customStyle="1" w:styleId="Titre6Car">
    <w:name w:val="Titre 6 Car"/>
    <w:basedOn w:val="Policepardfaut"/>
    <w:link w:val="Titre6"/>
    <w:uiPriority w:val="99"/>
    <w:locked/>
    <w:rsid w:val="003661B1"/>
    <w:rPr>
      <w:rFonts w:ascii="Cambria" w:hAnsi="Cambria" w:cs="Times New Roman"/>
      <w:i/>
      <w:iCs/>
      <w:color w:val="243F60"/>
    </w:rPr>
  </w:style>
  <w:style w:type="character" w:customStyle="1" w:styleId="Titre7Car">
    <w:name w:val="Titre 7 Car"/>
    <w:basedOn w:val="Policepardfaut"/>
    <w:link w:val="Titre7"/>
    <w:uiPriority w:val="99"/>
    <w:locked/>
    <w:rsid w:val="003661B1"/>
    <w:rPr>
      <w:rFonts w:ascii="Cambria" w:hAnsi="Cambria" w:cs="Times New Roman"/>
      <w:i/>
      <w:iCs/>
      <w:color w:val="404040"/>
    </w:rPr>
  </w:style>
  <w:style w:type="character" w:customStyle="1" w:styleId="Titre8Car">
    <w:name w:val="Titre 8 Car"/>
    <w:basedOn w:val="Policepardfaut"/>
    <w:link w:val="Titre8"/>
    <w:uiPriority w:val="99"/>
    <w:locked/>
    <w:rsid w:val="003661B1"/>
    <w:rPr>
      <w:rFonts w:ascii="Cambria" w:hAnsi="Cambria" w:cs="Times New Roman"/>
      <w:color w:val="4F81BD"/>
      <w:sz w:val="20"/>
      <w:szCs w:val="20"/>
    </w:rPr>
  </w:style>
  <w:style w:type="character" w:customStyle="1" w:styleId="Titre9Car">
    <w:name w:val="Titre 9 Car"/>
    <w:basedOn w:val="Policepardfaut"/>
    <w:link w:val="Titre9"/>
    <w:uiPriority w:val="99"/>
    <w:locked/>
    <w:rsid w:val="003661B1"/>
    <w:rPr>
      <w:rFonts w:ascii="Cambria" w:hAnsi="Cambria" w:cs="Times New Roman"/>
      <w:i/>
      <w:iCs/>
      <w:color w:val="404040"/>
      <w:sz w:val="20"/>
      <w:szCs w:val="20"/>
    </w:rPr>
  </w:style>
  <w:style w:type="paragraph" w:styleId="En-tte">
    <w:name w:val="header"/>
    <w:basedOn w:val="Normal"/>
    <w:link w:val="En-tteCar"/>
    <w:uiPriority w:val="99"/>
    <w:rsid w:val="000B6741"/>
    <w:pPr>
      <w:tabs>
        <w:tab w:val="center" w:pos="4252"/>
        <w:tab w:val="right" w:pos="8504"/>
      </w:tabs>
    </w:pPr>
    <w:rPr>
      <w:sz w:val="20"/>
    </w:rPr>
  </w:style>
  <w:style w:type="character" w:customStyle="1" w:styleId="En-tteCar">
    <w:name w:val="En-tête Car"/>
    <w:basedOn w:val="Policepardfaut"/>
    <w:link w:val="En-tte"/>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link w:val="PieddepageCar"/>
    <w:uiPriority w:val="99"/>
    <w:rsid w:val="000B6741"/>
    <w:pPr>
      <w:tabs>
        <w:tab w:val="center" w:pos="4252"/>
        <w:tab w:val="right" w:pos="8504"/>
      </w:tabs>
    </w:pPr>
    <w:rPr>
      <w:sz w:val="20"/>
    </w:rPr>
  </w:style>
  <w:style w:type="character" w:customStyle="1" w:styleId="PieddepageCar">
    <w:name w:val="Pied de page Car"/>
    <w:basedOn w:val="Policepardfaut"/>
    <w:link w:val="Pieddepage"/>
    <w:uiPriority w:val="99"/>
    <w:semiHidden/>
    <w:locked/>
    <w:rsid w:val="002969BB"/>
    <w:rPr>
      <w:rFonts w:cs="Times New Roman"/>
      <w:lang w:val="en-US" w:eastAsia="en-US"/>
    </w:rPr>
  </w:style>
  <w:style w:type="character" w:styleId="Numrodepage">
    <w:name w:val="page number"/>
    <w:basedOn w:val="Policepardfaut"/>
    <w:uiPriority w:val="99"/>
    <w:rsid w:val="00FB5E50"/>
    <w:rPr>
      <w:rFonts w:cs="Times New Roman"/>
    </w:rPr>
  </w:style>
  <w:style w:type="character" w:customStyle="1" w:styleId="EstiloCorreo30">
    <w:name w:val="EstiloCorreo30"/>
    <w:basedOn w:val="Policepardfaut"/>
    <w:uiPriority w:val="99"/>
    <w:semiHidden/>
    <w:rsid w:val="000527C4"/>
    <w:rPr>
      <w:rFonts w:ascii="Arial" w:hAnsi="Arial" w:cs="Arial"/>
      <w:color w:val="000080"/>
      <w:sz w:val="20"/>
      <w:szCs w:val="20"/>
    </w:rPr>
  </w:style>
  <w:style w:type="paragraph" w:styleId="Explorateurdedocuments">
    <w:name w:val="Document Map"/>
    <w:basedOn w:val="Normal"/>
    <w:link w:val="ExplorateurdedocumentsCar"/>
    <w:uiPriority w:val="99"/>
    <w:semiHidden/>
    <w:rsid w:val="00096FB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69BB"/>
    <w:rPr>
      <w:rFonts w:ascii="Times New Roman" w:hAnsi="Times New Roman" w:cs="Times New Roman"/>
      <w:sz w:val="2"/>
      <w:lang w:val="en-US" w:eastAsia="en-US"/>
    </w:rPr>
  </w:style>
  <w:style w:type="paragraph" w:styleId="Textedebulles">
    <w:name w:val="Balloon Text"/>
    <w:basedOn w:val="Normal"/>
    <w:link w:val="TextedebullesCar"/>
    <w:uiPriority w:val="99"/>
    <w:semiHidden/>
    <w:rsid w:val="00D61FF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69BB"/>
    <w:rPr>
      <w:rFonts w:ascii="Times New Roman" w:hAnsi="Times New Roman" w:cs="Times New Roman"/>
      <w:sz w:val="2"/>
      <w:lang w:val="en-US" w:eastAsia="en-US"/>
    </w:rPr>
  </w:style>
  <w:style w:type="table" w:styleId="Grilledutableau">
    <w:name w:val="Table Grid"/>
    <w:basedOn w:val="Tableau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uiPriority w:val="99"/>
    <w:qFormat/>
    <w:rsid w:val="003661B1"/>
    <w:pPr>
      <w:spacing w:line="240" w:lineRule="auto"/>
    </w:pPr>
    <w:rPr>
      <w:b/>
      <w:bCs/>
      <w:color w:val="4F81BD"/>
      <w:sz w:val="18"/>
      <w:szCs w:val="18"/>
    </w:rPr>
  </w:style>
  <w:style w:type="paragraph" w:styleId="Titre">
    <w:name w:val="Title"/>
    <w:basedOn w:val="Normal"/>
    <w:next w:val="Normal"/>
    <w:link w:val="Titre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661B1"/>
    <w:rPr>
      <w:rFonts w:ascii="Cambria" w:hAnsi="Cambria" w:cs="Times New Roman"/>
      <w:i/>
      <w:iCs/>
      <w:color w:val="4F81BD"/>
      <w:spacing w:val="15"/>
      <w:sz w:val="24"/>
      <w:szCs w:val="24"/>
    </w:rPr>
  </w:style>
  <w:style w:type="character" w:styleId="lev">
    <w:name w:val="Strong"/>
    <w:basedOn w:val="Policepardfaut"/>
    <w:uiPriority w:val="99"/>
    <w:qFormat/>
    <w:rsid w:val="003661B1"/>
    <w:rPr>
      <w:rFonts w:cs="Times New Roman"/>
      <w:b/>
      <w:bCs/>
    </w:rPr>
  </w:style>
  <w:style w:type="character" w:styleId="Accentuation">
    <w:name w:val="Emphasis"/>
    <w:basedOn w:val="Policepardfau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Policepardfau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Policepardfau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uiPriority w:val="99"/>
    <w:locked/>
    <w:rsid w:val="003661B1"/>
    <w:rPr>
      <w:rFonts w:cs="Times New Roman"/>
      <w:b/>
      <w:bCs/>
      <w:i/>
      <w:iCs/>
      <w:color w:val="4F81BD"/>
    </w:rPr>
  </w:style>
  <w:style w:type="character" w:customStyle="1" w:styleId="nfasissutil1">
    <w:name w:val="Énfasis sutil1"/>
    <w:basedOn w:val="Policepardfaut"/>
    <w:uiPriority w:val="99"/>
    <w:rsid w:val="003661B1"/>
    <w:rPr>
      <w:rFonts w:cs="Times New Roman"/>
      <w:i/>
      <w:iCs/>
      <w:color w:val="808080"/>
    </w:rPr>
  </w:style>
  <w:style w:type="character" w:customStyle="1" w:styleId="nfasisintenso1">
    <w:name w:val="Énfasis intenso1"/>
    <w:basedOn w:val="Policepardfaut"/>
    <w:uiPriority w:val="99"/>
    <w:rsid w:val="003661B1"/>
    <w:rPr>
      <w:rFonts w:cs="Times New Roman"/>
      <w:b/>
      <w:bCs/>
      <w:i/>
      <w:iCs/>
      <w:color w:val="4F81BD"/>
    </w:rPr>
  </w:style>
  <w:style w:type="character" w:customStyle="1" w:styleId="Referenciasutil1">
    <w:name w:val="Referencia sutil1"/>
    <w:basedOn w:val="Policepardfaut"/>
    <w:uiPriority w:val="99"/>
    <w:rsid w:val="003661B1"/>
    <w:rPr>
      <w:rFonts w:cs="Times New Roman"/>
      <w:smallCaps/>
      <w:color w:val="C0504D"/>
      <w:u w:val="single"/>
    </w:rPr>
  </w:style>
  <w:style w:type="character" w:customStyle="1" w:styleId="Referenciaintensa1">
    <w:name w:val="Referencia intensa1"/>
    <w:basedOn w:val="Policepardfaut"/>
    <w:uiPriority w:val="99"/>
    <w:rsid w:val="003661B1"/>
    <w:rPr>
      <w:rFonts w:cs="Times New Roman"/>
      <w:b/>
      <w:bCs/>
      <w:smallCaps/>
      <w:color w:val="C0504D"/>
      <w:spacing w:val="5"/>
      <w:u w:val="single"/>
    </w:rPr>
  </w:style>
  <w:style w:type="character" w:customStyle="1" w:styleId="Ttulodellibro1">
    <w:name w:val="Título del libro1"/>
    <w:basedOn w:val="Policepardfaut"/>
    <w:uiPriority w:val="99"/>
    <w:rsid w:val="003661B1"/>
    <w:rPr>
      <w:rFonts w:cs="Times New Roman"/>
      <w:b/>
      <w:bCs/>
      <w:smallCaps/>
      <w:spacing w:val="5"/>
    </w:rPr>
  </w:style>
  <w:style w:type="paragraph" w:customStyle="1" w:styleId="TtulodeTDC1">
    <w:name w:val="Título de TDC1"/>
    <w:basedOn w:val="Titre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uiPriority w:val="99"/>
    <w:rsid w:val="00F37AD9"/>
    <w:rPr>
      <w:rFonts w:cs="Times New Roman"/>
      <w:sz w:val="16"/>
      <w:szCs w:val="16"/>
    </w:rPr>
  </w:style>
  <w:style w:type="paragraph" w:styleId="Commentaire">
    <w:name w:val="annotation text"/>
    <w:basedOn w:val="Normal"/>
    <w:link w:val="CommentaireCar"/>
    <w:uiPriority w:val="99"/>
    <w:rsid w:val="00F37AD9"/>
    <w:pPr>
      <w:spacing w:line="240" w:lineRule="auto"/>
    </w:pPr>
    <w:rPr>
      <w:sz w:val="20"/>
      <w:szCs w:val="20"/>
    </w:rPr>
  </w:style>
  <w:style w:type="character" w:customStyle="1" w:styleId="CommentaireCar">
    <w:name w:val="Commentaire Car"/>
    <w:basedOn w:val="Policepardfaut"/>
    <w:link w:val="Commentaire"/>
    <w:uiPriority w:val="99"/>
    <w:locked/>
    <w:rsid w:val="00F37AD9"/>
    <w:rPr>
      <w:rFonts w:cs="Times New Roman"/>
    </w:rPr>
  </w:style>
  <w:style w:type="paragraph" w:styleId="Objetducommentaire">
    <w:name w:val="annotation subject"/>
    <w:basedOn w:val="Commentaire"/>
    <w:next w:val="Commentaire"/>
    <w:link w:val="ObjetducommentaireCar"/>
    <w:uiPriority w:val="99"/>
    <w:rsid w:val="00F37AD9"/>
    <w:rPr>
      <w:b/>
      <w:bCs/>
    </w:rPr>
  </w:style>
  <w:style w:type="character" w:customStyle="1" w:styleId="ObjetducommentaireCar">
    <w:name w:val="Objet du commentaire Car"/>
    <w:basedOn w:val="CommentaireCar"/>
    <w:link w:val="Objetducommentaire"/>
    <w:uiPriority w:val="99"/>
    <w:locked/>
    <w:rsid w:val="00F37AD9"/>
    <w:rPr>
      <w:rFonts w:cs="Times New Roman"/>
      <w:b/>
      <w:bCs/>
    </w:rPr>
  </w:style>
  <w:style w:type="paragraph" w:styleId="Paragraphedeliste">
    <w:name w:val="List Paragraph"/>
    <w:basedOn w:val="Normal"/>
    <w:uiPriority w:val="34"/>
    <w:qFormat/>
    <w:rsid w:val="00A86DB6"/>
    <w:pPr>
      <w:ind w:left="720"/>
      <w:contextualSpacing/>
    </w:pPr>
  </w:style>
  <w:style w:type="character" w:styleId="Lienhypertexte">
    <w:name w:val="Hyperlink"/>
    <w:basedOn w:val="Policepardfaut"/>
    <w:rsid w:val="003F0255"/>
    <w:rPr>
      <w:color w:val="0000FF"/>
      <w:u w:val="single"/>
    </w:rPr>
  </w:style>
  <w:style w:type="character" w:styleId="Lienhypertextesuivivisit">
    <w:name w:val="FollowedHyperlink"/>
    <w:basedOn w:val="Policepardfaut"/>
    <w:uiPriority w:val="99"/>
    <w:semiHidden/>
    <w:unhideWhenUsed/>
    <w:rsid w:val="00C67D37"/>
    <w:rPr>
      <w:color w:val="800080" w:themeColor="followedHyperlink"/>
      <w:u w:val="single"/>
    </w:rPr>
  </w:style>
  <w:style w:type="paragraph" w:styleId="Notedebasdepage">
    <w:name w:val="footnote text"/>
    <w:basedOn w:val="Normal"/>
    <w:link w:val="NotedebasdepageCar"/>
    <w:uiPriority w:val="99"/>
    <w:semiHidden/>
    <w:unhideWhenUsed/>
    <w:rsid w:val="003743E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3743E3"/>
    <w:rPr>
      <w:sz w:val="20"/>
      <w:szCs w:val="20"/>
      <w:lang w:val="en-US" w:eastAsia="en-US"/>
    </w:rPr>
  </w:style>
  <w:style w:type="character" w:styleId="Appelnotedebasdep">
    <w:name w:val="footnote reference"/>
    <w:basedOn w:val="Policepardfaut"/>
    <w:uiPriority w:val="99"/>
    <w:semiHidden/>
    <w:unhideWhenUsed/>
    <w:rsid w:val="003743E3"/>
    <w:rPr>
      <w:vertAlign w:val="superscript"/>
    </w:rPr>
  </w:style>
</w:styles>
</file>

<file path=word/webSettings.xml><?xml version="1.0" encoding="utf-8"?>
<w:webSettings xmlns:r="http://schemas.openxmlformats.org/officeDocument/2006/relationships" xmlns:w="http://schemas.openxmlformats.org/wordprocessingml/2006/main">
  <w:divs>
    <w:div w:id="6180886">
      <w:bodyDiv w:val="1"/>
      <w:marLeft w:val="0"/>
      <w:marRight w:val="0"/>
      <w:marTop w:val="0"/>
      <w:marBottom w:val="0"/>
      <w:divBdr>
        <w:top w:val="none" w:sz="0" w:space="0" w:color="auto"/>
        <w:left w:val="none" w:sz="0" w:space="0" w:color="auto"/>
        <w:bottom w:val="none" w:sz="0" w:space="0" w:color="auto"/>
        <w:right w:val="none" w:sz="0" w:space="0" w:color="auto"/>
      </w:divBdr>
    </w:div>
    <w:div w:id="68499158">
      <w:bodyDiv w:val="1"/>
      <w:marLeft w:val="0"/>
      <w:marRight w:val="0"/>
      <w:marTop w:val="0"/>
      <w:marBottom w:val="0"/>
      <w:divBdr>
        <w:top w:val="none" w:sz="0" w:space="0" w:color="auto"/>
        <w:left w:val="none" w:sz="0" w:space="0" w:color="auto"/>
        <w:bottom w:val="none" w:sz="0" w:space="0" w:color="auto"/>
        <w:right w:val="none" w:sz="0" w:space="0" w:color="auto"/>
      </w:divBdr>
      <w:divsChild>
        <w:div w:id="1122964534">
          <w:marLeft w:val="547"/>
          <w:marRight w:val="0"/>
          <w:marTop w:val="0"/>
          <w:marBottom w:val="0"/>
          <w:divBdr>
            <w:top w:val="none" w:sz="0" w:space="0" w:color="auto"/>
            <w:left w:val="none" w:sz="0" w:space="0" w:color="auto"/>
            <w:bottom w:val="none" w:sz="0" w:space="0" w:color="auto"/>
            <w:right w:val="none" w:sz="0" w:space="0" w:color="auto"/>
          </w:divBdr>
        </w:div>
        <w:div w:id="1504319067">
          <w:marLeft w:val="547"/>
          <w:marRight w:val="0"/>
          <w:marTop w:val="0"/>
          <w:marBottom w:val="0"/>
          <w:divBdr>
            <w:top w:val="none" w:sz="0" w:space="0" w:color="auto"/>
            <w:left w:val="none" w:sz="0" w:space="0" w:color="auto"/>
            <w:bottom w:val="none" w:sz="0" w:space="0" w:color="auto"/>
            <w:right w:val="none" w:sz="0" w:space="0" w:color="auto"/>
          </w:divBdr>
        </w:div>
        <w:div w:id="846864974">
          <w:marLeft w:val="547"/>
          <w:marRight w:val="0"/>
          <w:marTop w:val="0"/>
          <w:marBottom w:val="0"/>
          <w:divBdr>
            <w:top w:val="none" w:sz="0" w:space="0" w:color="auto"/>
            <w:left w:val="none" w:sz="0" w:space="0" w:color="auto"/>
            <w:bottom w:val="none" w:sz="0" w:space="0" w:color="auto"/>
            <w:right w:val="none" w:sz="0" w:space="0" w:color="auto"/>
          </w:divBdr>
        </w:div>
        <w:div w:id="209268986">
          <w:marLeft w:val="547"/>
          <w:marRight w:val="0"/>
          <w:marTop w:val="0"/>
          <w:marBottom w:val="0"/>
          <w:divBdr>
            <w:top w:val="none" w:sz="0" w:space="0" w:color="auto"/>
            <w:left w:val="none" w:sz="0" w:space="0" w:color="auto"/>
            <w:bottom w:val="none" w:sz="0" w:space="0" w:color="auto"/>
            <w:right w:val="none" w:sz="0" w:space="0" w:color="auto"/>
          </w:divBdr>
        </w:div>
      </w:divsChild>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384404609">
          <w:marLeft w:val="1282"/>
          <w:marRight w:val="0"/>
          <w:marTop w:val="240"/>
          <w:marBottom w:val="0"/>
          <w:divBdr>
            <w:top w:val="none" w:sz="0" w:space="0" w:color="auto"/>
            <w:left w:val="none" w:sz="0" w:space="0" w:color="auto"/>
            <w:bottom w:val="none" w:sz="0" w:space="0" w:color="auto"/>
            <w:right w:val="none" w:sz="0" w:space="0" w:color="auto"/>
          </w:divBdr>
        </w:div>
        <w:div w:id="1141464516">
          <w:marLeft w:val="1915"/>
          <w:marRight w:val="0"/>
          <w:marTop w:val="240"/>
          <w:marBottom w:val="0"/>
          <w:divBdr>
            <w:top w:val="none" w:sz="0" w:space="0" w:color="auto"/>
            <w:left w:val="none" w:sz="0" w:space="0" w:color="auto"/>
            <w:bottom w:val="none" w:sz="0" w:space="0" w:color="auto"/>
            <w:right w:val="none" w:sz="0" w:space="0" w:color="auto"/>
          </w:divBdr>
        </w:div>
        <w:div w:id="1303199066">
          <w:marLeft w:val="1915"/>
          <w:marRight w:val="0"/>
          <w:marTop w:val="240"/>
          <w:marBottom w:val="0"/>
          <w:divBdr>
            <w:top w:val="none" w:sz="0" w:space="0" w:color="auto"/>
            <w:left w:val="none" w:sz="0" w:space="0" w:color="auto"/>
            <w:bottom w:val="none" w:sz="0" w:space="0" w:color="auto"/>
            <w:right w:val="none" w:sz="0" w:space="0" w:color="auto"/>
          </w:divBdr>
        </w:div>
        <w:div w:id="1126434596">
          <w:marLeft w:val="2563"/>
          <w:marRight w:val="0"/>
          <w:marTop w:val="240"/>
          <w:marBottom w:val="0"/>
          <w:divBdr>
            <w:top w:val="none" w:sz="0" w:space="0" w:color="auto"/>
            <w:left w:val="none" w:sz="0" w:space="0" w:color="auto"/>
            <w:bottom w:val="none" w:sz="0" w:space="0" w:color="auto"/>
            <w:right w:val="none" w:sz="0" w:space="0" w:color="auto"/>
          </w:divBdr>
        </w:div>
        <w:div w:id="1878932651">
          <w:marLeft w:val="2563"/>
          <w:marRight w:val="0"/>
          <w:marTop w:val="240"/>
          <w:marBottom w:val="0"/>
          <w:divBdr>
            <w:top w:val="none" w:sz="0" w:space="0" w:color="auto"/>
            <w:left w:val="none" w:sz="0" w:space="0" w:color="auto"/>
            <w:bottom w:val="none" w:sz="0" w:space="0" w:color="auto"/>
            <w:right w:val="none" w:sz="0" w:space="0" w:color="auto"/>
          </w:divBdr>
        </w:div>
      </w:divsChild>
    </w:div>
    <w:div w:id="97216815">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5">
          <w:marLeft w:val="706"/>
          <w:marRight w:val="0"/>
          <w:marTop w:val="240"/>
          <w:marBottom w:val="240"/>
          <w:divBdr>
            <w:top w:val="none" w:sz="0" w:space="0" w:color="auto"/>
            <w:left w:val="none" w:sz="0" w:space="0" w:color="auto"/>
            <w:bottom w:val="none" w:sz="0" w:space="0" w:color="auto"/>
            <w:right w:val="none" w:sz="0" w:space="0" w:color="auto"/>
          </w:divBdr>
        </w:div>
      </w:divsChild>
    </w:div>
    <w:div w:id="587082817">
      <w:bodyDiv w:val="1"/>
      <w:marLeft w:val="0"/>
      <w:marRight w:val="0"/>
      <w:marTop w:val="0"/>
      <w:marBottom w:val="0"/>
      <w:divBdr>
        <w:top w:val="none" w:sz="0" w:space="0" w:color="auto"/>
        <w:left w:val="none" w:sz="0" w:space="0" w:color="auto"/>
        <w:bottom w:val="none" w:sz="0" w:space="0" w:color="auto"/>
        <w:right w:val="none" w:sz="0" w:space="0" w:color="auto"/>
      </w:divBdr>
      <w:divsChild>
        <w:div w:id="1698655334">
          <w:marLeft w:val="1267"/>
          <w:marRight w:val="0"/>
          <w:marTop w:val="120"/>
          <w:marBottom w:val="120"/>
          <w:divBdr>
            <w:top w:val="none" w:sz="0" w:space="0" w:color="auto"/>
            <w:left w:val="none" w:sz="0" w:space="0" w:color="auto"/>
            <w:bottom w:val="none" w:sz="0" w:space="0" w:color="auto"/>
            <w:right w:val="none" w:sz="0" w:space="0" w:color="auto"/>
          </w:divBdr>
        </w:div>
      </w:divsChild>
    </w:div>
    <w:div w:id="746612928">
      <w:bodyDiv w:val="1"/>
      <w:marLeft w:val="0"/>
      <w:marRight w:val="0"/>
      <w:marTop w:val="0"/>
      <w:marBottom w:val="0"/>
      <w:divBdr>
        <w:top w:val="none" w:sz="0" w:space="0" w:color="auto"/>
        <w:left w:val="none" w:sz="0" w:space="0" w:color="auto"/>
        <w:bottom w:val="none" w:sz="0" w:space="0" w:color="auto"/>
        <w:right w:val="none" w:sz="0" w:space="0" w:color="auto"/>
      </w:divBdr>
    </w:div>
    <w:div w:id="815874907">
      <w:bodyDiv w:val="1"/>
      <w:marLeft w:val="0"/>
      <w:marRight w:val="0"/>
      <w:marTop w:val="0"/>
      <w:marBottom w:val="0"/>
      <w:divBdr>
        <w:top w:val="none" w:sz="0" w:space="0" w:color="auto"/>
        <w:left w:val="none" w:sz="0" w:space="0" w:color="auto"/>
        <w:bottom w:val="none" w:sz="0" w:space="0" w:color="auto"/>
        <w:right w:val="none" w:sz="0" w:space="0" w:color="auto"/>
      </w:divBdr>
      <w:divsChild>
        <w:div w:id="426730517">
          <w:marLeft w:val="1282"/>
          <w:marRight w:val="0"/>
          <w:marTop w:val="120"/>
          <w:marBottom w:val="0"/>
          <w:divBdr>
            <w:top w:val="none" w:sz="0" w:space="0" w:color="auto"/>
            <w:left w:val="none" w:sz="0" w:space="0" w:color="auto"/>
            <w:bottom w:val="none" w:sz="0" w:space="0" w:color="auto"/>
            <w:right w:val="none" w:sz="0" w:space="0" w:color="auto"/>
          </w:divBdr>
        </w:div>
        <w:div w:id="427041763">
          <w:marLeft w:val="1282"/>
          <w:marRight w:val="0"/>
          <w:marTop w:val="120"/>
          <w:marBottom w:val="0"/>
          <w:divBdr>
            <w:top w:val="none" w:sz="0" w:space="0" w:color="auto"/>
            <w:left w:val="none" w:sz="0" w:space="0" w:color="auto"/>
            <w:bottom w:val="none" w:sz="0" w:space="0" w:color="auto"/>
            <w:right w:val="none" w:sz="0" w:space="0" w:color="auto"/>
          </w:divBdr>
        </w:div>
        <w:div w:id="1628701342">
          <w:marLeft w:val="1282"/>
          <w:marRight w:val="0"/>
          <w:marTop w:val="120"/>
          <w:marBottom w:val="0"/>
          <w:divBdr>
            <w:top w:val="none" w:sz="0" w:space="0" w:color="auto"/>
            <w:left w:val="none" w:sz="0" w:space="0" w:color="auto"/>
            <w:bottom w:val="none" w:sz="0" w:space="0" w:color="auto"/>
            <w:right w:val="none" w:sz="0" w:space="0" w:color="auto"/>
          </w:divBdr>
        </w:div>
        <w:div w:id="7875458">
          <w:marLeft w:val="1282"/>
          <w:marRight w:val="0"/>
          <w:marTop w:val="120"/>
          <w:marBottom w:val="0"/>
          <w:divBdr>
            <w:top w:val="none" w:sz="0" w:space="0" w:color="auto"/>
            <w:left w:val="none" w:sz="0" w:space="0" w:color="auto"/>
            <w:bottom w:val="none" w:sz="0" w:space="0" w:color="auto"/>
            <w:right w:val="none" w:sz="0" w:space="0" w:color="auto"/>
          </w:divBdr>
        </w:div>
      </w:divsChild>
    </w:div>
    <w:div w:id="882904109">
      <w:bodyDiv w:val="1"/>
      <w:marLeft w:val="0"/>
      <w:marRight w:val="0"/>
      <w:marTop w:val="0"/>
      <w:marBottom w:val="0"/>
      <w:divBdr>
        <w:top w:val="none" w:sz="0" w:space="0" w:color="auto"/>
        <w:left w:val="none" w:sz="0" w:space="0" w:color="auto"/>
        <w:bottom w:val="none" w:sz="0" w:space="0" w:color="auto"/>
        <w:right w:val="none" w:sz="0" w:space="0" w:color="auto"/>
      </w:divBdr>
      <w:divsChild>
        <w:div w:id="568855564">
          <w:marLeft w:val="706"/>
          <w:marRight w:val="0"/>
          <w:marTop w:val="240"/>
          <w:marBottom w:val="240"/>
          <w:divBdr>
            <w:top w:val="none" w:sz="0" w:space="0" w:color="auto"/>
            <w:left w:val="none" w:sz="0" w:space="0" w:color="auto"/>
            <w:bottom w:val="none" w:sz="0" w:space="0" w:color="auto"/>
            <w:right w:val="none" w:sz="0" w:space="0" w:color="auto"/>
          </w:divBdr>
        </w:div>
      </w:divsChild>
    </w:div>
    <w:div w:id="922759362">
      <w:bodyDiv w:val="1"/>
      <w:marLeft w:val="0"/>
      <w:marRight w:val="0"/>
      <w:marTop w:val="0"/>
      <w:marBottom w:val="0"/>
      <w:divBdr>
        <w:top w:val="none" w:sz="0" w:space="0" w:color="auto"/>
        <w:left w:val="none" w:sz="0" w:space="0" w:color="auto"/>
        <w:bottom w:val="none" w:sz="0" w:space="0" w:color="auto"/>
        <w:right w:val="none" w:sz="0" w:space="0" w:color="auto"/>
      </w:divBdr>
    </w:div>
    <w:div w:id="1031490514">
      <w:bodyDiv w:val="1"/>
      <w:marLeft w:val="0"/>
      <w:marRight w:val="0"/>
      <w:marTop w:val="0"/>
      <w:marBottom w:val="0"/>
      <w:divBdr>
        <w:top w:val="none" w:sz="0" w:space="0" w:color="auto"/>
        <w:left w:val="none" w:sz="0" w:space="0" w:color="auto"/>
        <w:bottom w:val="none" w:sz="0" w:space="0" w:color="auto"/>
        <w:right w:val="none" w:sz="0" w:space="0" w:color="auto"/>
      </w:divBdr>
      <w:divsChild>
        <w:div w:id="1785953112">
          <w:marLeft w:val="720"/>
          <w:marRight w:val="0"/>
          <w:marTop w:val="288"/>
          <w:marBottom w:val="0"/>
          <w:divBdr>
            <w:top w:val="none" w:sz="0" w:space="0" w:color="auto"/>
            <w:left w:val="none" w:sz="0" w:space="0" w:color="auto"/>
            <w:bottom w:val="none" w:sz="0" w:space="0" w:color="auto"/>
            <w:right w:val="none" w:sz="0" w:space="0" w:color="auto"/>
          </w:divBdr>
        </w:div>
        <w:div w:id="200437210">
          <w:marLeft w:val="720"/>
          <w:marRight w:val="0"/>
          <w:marTop w:val="288"/>
          <w:marBottom w:val="0"/>
          <w:divBdr>
            <w:top w:val="none" w:sz="0" w:space="0" w:color="auto"/>
            <w:left w:val="none" w:sz="0" w:space="0" w:color="auto"/>
            <w:bottom w:val="none" w:sz="0" w:space="0" w:color="auto"/>
            <w:right w:val="none" w:sz="0" w:space="0" w:color="auto"/>
          </w:divBdr>
        </w:div>
        <w:div w:id="1750543688">
          <w:marLeft w:val="720"/>
          <w:marRight w:val="0"/>
          <w:marTop w:val="288"/>
          <w:marBottom w:val="0"/>
          <w:divBdr>
            <w:top w:val="none" w:sz="0" w:space="0" w:color="auto"/>
            <w:left w:val="none" w:sz="0" w:space="0" w:color="auto"/>
            <w:bottom w:val="none" w:sz="0" w:space="0" w:color="auto"/>
            <w:right w:val="none" w:sz="0" w:space="0" w:color="auto"/>
          </w:divBdr>
        </w:div>
      </w:divsChild>
    </w:div>
    <w:div w:id="1132794762">
      <w:bodyDiv w:val="1"/>
      <w:marLeft w:val="0"/>
      <w:marRight w:val="0"/>
      <w:marTop w:val="0"/>
      <w:marBottom w:val="0"/>
      <w:divBdr>
        <w:top w:val="none" w:sz="0" w:space="0" w:color="auto"/>
        <w:left w:val="none" w:sz="0" w:space="0" w:color="auto"/>
        <w:bottom w:val="none" w:sz="0" w:space="0" w:color="auto"/>
        <w:right w:val="none" w:sz="0" w:space="0" w:color="auto"/>
      </w:divBdr>
      <w:divsChild>
        <w:div w:id="1135105338">
          <w:marLeft w:val="706"/>
          <w:marRight w:val="0"/>
          <w:marTop w:val="240"/>
          <w:marBottom w:val="240"/>
          <w:divBdr>
            <w:top w:val="none" w:sz="0" w:space="0" w:color="auto"/>
            <w:left w:val="none" w:sz="0" w:space="0" w:color="auto"/>
            <w:bottom w:val="none" w:sz="0" w:space="0" w:color="auto"/>
            <w:right w:val="none" w:sz="0" w:space="0" w:color="auto"/>
          </w:divBdr>
        </w:div>
      </w:divsChild>
    </w:div>
    <w:div w:id="1135372160">
      <w:bodyDiv w:val="1"/>
      <w:marLeft w:val="0"/>
      <w:marRight w:val="0"/>
      <w:marTop w:val="0"/>
      <w:marBottom w:val="0"/>
      <w:divBdr>
        <w:top w:val="none" w:sz="0" w:space="0" w:color="auto"/>
        <w:left w:val="none" w:sz="0" w:space="0" w:color="auto"/>
        <w:bottom w:val="none" w:sz="0" w:space="0" w:color="auto"/>
        <w:right w:val="none" w:sz="0" w:space="0" w:color="auto"/>
      </w:divBdr>
      <w:divsChild>
        <w:div w:id="1571965769">
          <w:marLeft w:val="706"/>
          <w:marRight w:val="0"/>
          <w:marTop w:val="240"/>
          <w:marBottom w:val="240"/>
          <w:divBdr>
            <w:top w:val="none" w:sz="0" w:space="0" w:color="auto"/>
            <w:left w:val="none" w:sz="0" w:space="0" w:color="auto"/>
            <w:bottom w:val="none" w:sz="0" w:space="0" w:color="auto"/>
            <w:right w:val="none" w:sz="0" w:space="0" w:color="auto"/>
          </w:divBdr>
        </w:div>
      </w:divsChild>
    </w:div>
    <w:div w:id="1279484081">
      <w:bodyDiv w:val="1"/>
      <w:marLeft w:val="0"/>
      <w:marRight w:val="0"/>
      <w:marTop w:val="0"/>
      <w:marBottom w:val="0"/>
      <w:divBdr>
        <w:top w:val="none" w:sz="0" w:space="0" w:color="auto"/>
        <w:left w:val="none" w:sz="0" w:space="0" w:color="auto"/>
        <w:bottom w:val="none" w:sz="0" w:space="0" w:color="auto"/>
        <w:right w:val="none" w:sz="0" w:space="0" w:color="auto"/>
      </w:divBdr>
      <w:divsChild>
        <w:div w:id="2007320883">
          <w:marLeft w:val="1022"/>
          <w:marRight w:val="0"/>
          <w:marTop w:val="118"/>
          <w:marBottom w:val="0"/>
          <w:divBdr>
            <w:top w:val="none" w:sz="0" w:space="0" w:color="auto"/>
            <w:left w:val="none" w:sz="0" w:space="0" w:color="auto"/>
            <w:bottom w:val="none" w:sz="0" w:space="0" w:color="auto"/>
            <w:right w:val="none" w:sz="0" w:space="0" w:color="auto"/>
          </w:divBdr>
        </w:div>
      </w:divsChild>
    </w:div>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 w:id="1465275281">
      <w:bodyDiv w:val="1"/>
      <w:marLeft w:val="0"/>
      <w:marRight w:val="0"/>
      <w:marTop w:val="0"/>
      <w:marBottom w:val="0"/>
      <w:divBdr>
        <w:top w:val="none" w:sz="0" w:space="0" w:color="auto"/>
        <w:left w:val="none" w:sz="0" w:space="0" w:color="auto"/>
        <w:bottom w:val="none" w:sz="0" w:space="0" w:color="auto"/>
        <w:right w:val="none" w:sz="0" w:space="0" w:color="auto"/>
      </w:divBdr>
      <w:divsChild>
        <w:div w:id="66196108">
          <w:marLeft w:val="1282"/>
          <w:marRight w:val="0"/>
          <w:marTop w:val="120"/>
          <w:marBottom w:val="0"/>
          <w:divBdr>
            <w:top w:val="none" w:sz="0" w:space="0" w:color="auto"/>
            <w:left w:val="none" w:sz="0" w:space="0" w:color="auto"/>
            <w:bottom w:val="none" w:sz="0" w:space="0" w:color="auto"/>
            <w:right w:val="none" w:sz="0" w:space="0" w:color="auto"/>
          </w:divBdr>
        </w:div>
        <w:div w:id="324867602">
          <w:marLeft w:val="1915"/>
          <w:marRight w:val="0"/>
          <w:marTop w:val="120"/>
          <w:marBottom w:val="0"/>
          <w:divBdr>
            <w:top w:val="none" w:sz="0" w:space="0" w:color="auto"/>
            <w:left w:val="none" w:sz="0" w:space="0" w:color="auto"/>
            <w:bottom w:val="none" w:sz="0" w:space="0" w:color="auto"/>
            <w:right w:val="none" w:sz="0" w:space="0" w:color="auto"/>
          </w:divBdr>
        </w:div>
        <w:div w:id="1190682072">
          <w:marLeft w:val="1987"/>
          <w:marRight w:val="0"/>
          <w:marTop w:val="120"/>
          <w:marBottom w:val="0"/>
          <w:divBdr>
            <w:top w:val="none" w:sz="0" w:space="0" w:color="auto"/>
            <w:left w:val="none" w:sz="0" w:space="0" w:color="auto"/>
            <w:bottom w:val="none" w:sz="0" w:space="0" w:color="auto"/>
            <w:right w:val="none" w:sz="0" w:space="0" w:color="auto"/>
          </w:divBdr>
        </w:div>
        <w:div w:id="1305348832">
          <w:marLeft w:val="2621"/>
          <w:marRight w:val="0"/>
          <w:marTop w:val="120"/>
          <w:marBottom w:val="0"/>
          <w:divBdr>
            <w:top w:val="none" w:sz="0" w:space="0" w:color="auto"/>
            <w:left w:val="none" w:sz="0" w:space="0" w:color="auto"/>
            <w:bottom w:val="none" w:sz="0" w:space="0" w:color="auto"/>
            <w:right w:val="none" w:sz="0" w:space="0" w:color="auto"/>
          </w:divBdr>
        </w:div>
        <w:div w:id="1079672678">
          <w:marLeft w:val="2621"/>
          <w:marRight w:val="0"/>
          <w:marTop w:val="120"/>
          <w:marBottom w:val="0"/>
          <w:divBdr>
            <w:top w:val="none" w:sz="0" w:space="0" w:color="auto"/>
            <w:left w:val="none" w:sz="0" w:space="0" w:color="auto"/>
            <w:bottom w:val="none" w:sz="0" w:space="0" w:color="auto"/>
            <w:right w:val="none" w:sz="0" w:space="0" w:color="auto"/>
          </w:divBdr>
        </w:div>
        <w:div w:id="659769304">
          <w:marLeft w:val="2621"/>
          <w:marRight w:val="0"/>
          <w:marTop w:val="120"/>
          <w:marBottom w:val="0"/>
          <w:divBdr>
            <w:top w:val="none" w:sz="0" w:space="0" w:color="auto"/>
            <w:left w:val="none" w:sz="0" w:space="0" w:color="auto"/>
            <w:bottom w:val="none" w:sz="0" w:space="0" w:color="auto"/>
            <w:right w:val="none" w:sz="0" w:space="0" w:color="auto"/>
          </w:divBdr>
        </w:div>
        <w:div w:id="1027367498">
          <w:marLeft w:val="2621"/>
          <w:marRight w:val="0"/>
          <w:marTop w:val="120"/>
          <w:marBottom w:val="0"/>
          <w:divBdr>
            <w:top w:val="none" w:sz="0" w:space="0" w:color="auto"/>
            <w:left w:val="none" w:sz="0" w:space="0" w:color="auto"/>
            <w:bottom w:val="none" w:sz="0" w:space="0" w:color="auto"/>
            <w:right w:val="none" w:sz="0" w:space="0" w:color="auto"/>
          </w:divBdr>
        </w:div>
        <w:div w:id="1440950219">
          <w:marLeft w:val="2621"/>
          <w:marRight w:val="0"/>
          <w:marTop w:val="120"/>
          <w:marBottom w:val="0"/>
          <w:divBdr>
            <w:top w:val="none" w:sz="0" w:space="0" w:color="auto"/>
            <w:left w:val="none" w:sz="0" w:space="0" w:color="auto"/>
            <w:bottom w:val="none" w:sz="0" w:space="0" w:color="auto"/>
            <w:right w:val="none" w:sz="0" w:space="0" w:color="auto"/>
          </w:divBdr>
        </w:div>
        <w:div w:id="761222195">
          <w:marLeft w:val="1987"/>
          <w:marRight w:val="0"/>
          <w:marTop w:val="120"/>
          <w:marBottom w:val="0"/>
          <w:divBdr>
            <w:top w:val="none" w:sz="0" w:space="0" w:color="auto"/>
            <w:left w:val="none" w:sz="0" w:space="0" w:color="auto"/>
            <w:bottom w:val="none" w:sz="0" w:space="0" w:color="auto"/>
            <w:right w:val="none" w:sz="0" w:space="0" w:color="auto"/>
          </w:divBdr>
        </w:div>
        <w:div w:id="1254239647">
          <w:marLeft w:val="2621"/>
          <w:marRight w:val="0"/>
          <w:marTop w:val="120"/>
          <w:marBottom w:val="0"/>
          <w:divBdr>
            <w:top w:val="none" w:sz="0" w:space="0" w:color="auto"/>
            <w:left w:val="none" w:sz="0" w:space="0" w:color="auto"/>
            <w:bottom w:val="none" w:sz="0" w:space="0" w:color="auto"/>
            <w:right w:val="none" w:sz="0" w:space="0" w:color="auto"/>
          </w:divBdr>
        </w:div>
        <w:div w:id="1368532657">
          <w:marLeft w:val="2621"/>
          <w:marRight w:val="0"/>
          <w:marTop w:val="120"/>
          <w:marBottom w:val="0"/>
          <w:divBdr>
            <w:top w:val="none" w:sz="0" w:space="0" w:color="auto"/>
            <w:left w:val="none" w:sz="0" w:space="0" w:color="auto"/>
            <w:bottom w:val="none" w:sz="0" w:space="0" w:color="auto"/>
            <w:right w:val="none" w:sz="0" w:space="0" w:color="auto"/>
          </w:divBdr>
        </w:div>
        <w:div w:id="1501384191">
          <w:marLeft w:val="2621"/>
          <w:marRight w:val="0"/>
          <w:marTop w:val="120"/>
          <w:marBottom w:val="0"/>
          <w:divBdr>
            <w:top w:val="none" w:sz="0" w:space="0" w:color="auto"/>
            <w:left w:val="none" w:sz="0" w:space="0" w:color="auto"/>
            <w:bottom w:val="none" w:sz="0" w:space="0" w:color="auto"/>
            <w:right w:val="none" w:sz="0" w:space="0" w:color="auto"/>
          </w:divBdr>
        </w:div>
      </w:divsChild>
    </w:div>
    <w:div w:id="1570308334">
      <w:bodyDiv w:val="1"/>
      <w:marLeft w:val="0"/>
      <w:marRight w:val="0"/>
      <w:marTop w:val="0"/>
      <w:marBottom w:val="0"/>
      <w:divBdr>
        <w:top w:val="none" w:sz="0" w:space="0" w:color="auto"/>
        <w:left w:val="none" w:sz="0" w:space="0" w:color="auto"/>
        <w:bottom w:val="none" w:sz="0" w:space="0" w:color="auto"/>
        <w:right w:val="none" w:sz="0" w:space="0" w:color="auto"/>
      </w:divBdr>
      <w:divsChild>
        <w:div w:id="1559392971">
          <w:marLeft w:val="850"/>
          <w:marRight w:val="0"/>
          <w:marTop w:val="120"/>
          <w:marBottom w:val="120"/>
          <w:divBdr>
            <w:top w:val="none" w:sz="0" w:space="0" w:color="auto"/>
            <w:left w:val="none" w:sz="0" w:space="0" w:color="auto"/>
            <w:bottom w:val="none" w:sz="0" w:space="0" w:color="auto"/>
            <w:right w:val="none" w:sz="0" w:space="0" w:color="auto"/>
          </w:divBdr>
        </w:div>
        <w:div w:id="1890727379">
          <w:marLeft w:val="850"/>
          <w:marRight w:val="0"/>
          <w:marTop w:val="120"/>
          <w:marBottom w:val="120"/>
          <w:divBdr>
            <w:top w:val="none" w:sz="0" w:space="0" w:color="auto"/>
            <w:left w:val="none" w:sz="0" w:space="0" w:color="auto"/>
            <w:bottom w:val="none" w:sz="0" w:space="0" w:color="auto"/>
            <w:right w:val="none" w:sz="0" w:space="0" w:color="auto"/>
          </w:divBdr>
        </w:div>
        <w:div w:id="1781485482">
          <w:marLeft w:val="850"/>
          <w:marRight w:val="0"/>
          <w:marTop w:val="120"/>
          <w:marBottom w:val="120"/>
          <w:divBdr>
            <w:top w:val="none" w:sz="0" w:space="0" w:color="auto"/>
            <w:left w:val="none" w:sz="0" w:space="0" w:color="auto"/>
            <w:bottom w:val="none" w:sz="0" w:space="0" w:color="auto"/>
            <w:right w:val="none" w:sz="0" w:space="0" w:color="auto"/>
          </w:divBdr>
        </w:div>
      </w:divsChild>
    </w:div>
    <w:div w:id="1793982982">
      <w:bodyDiv w:val="1"/>
      <w:marLeft w:val="0"/>
      <w:marRight w:val="0"/>
      <w:marTop w:val="0"/>
      <w:marBottom w:val="0"/>
      <w:divBdr>
        <w:top w:val="none" w:sz="0" w:space="0" w:color="auto"/>
        <w:left w:val="none" w:sz="0" w:space="0" w:color="auto"/>
        <w:bottom w:val="none" w:sz="0" w:space="0" w:color="auto"/>
        <w:right w:val="none" w:sz="0" w:space="0" w:color="auto"/>
      </w:divBdr>
    </w:div>
    <w:div w:id="1844053496">
      <w:bodyDiv w:val="1"/>
      <w:marLeft w:val="0"/>
      <w:marRight w:val="0"/>
      <w:marTop w:val="0"/>
      <w:marBottom w:val="0"/>
      <w:divBdr>
        <w:top w:val="none" w:sz="0" w:space="0" w:color="auto"/>
        <w:left w:val="none" w:sz="0" w:space="0" w:color="auto"/>
        <w:bottom w:val="none" w:sz="0" w:space="0" w:color="auto"/>
        <w:right w:val="none" w:sz="0" w:space="0" w:color="auto"/>
      </w:divBdr>
      <w:divsChild>
        <w:div w:id="776410430">
          <w:marLeft w:val="1166"/>
          <w:marRight w:val="0"/>
          <w:marTop w:val="0"/>
          <w:marBottom w:val="0"/>
          <w:divBdr>
            <w:top w:val="none" w:sz="0" w:space="0" w:color="auto"/>
            <w:left w:val="none" w:sz="0" w:space="0" w:color="auto"/>
            <w:bottom w:val="none" w:sz="0" w:space="0" w:color="auto"/>
            <w:right w:val="none" w:sz="0" w:space="0" w:color="auto"/>
          </w:divBdr>
        </w:div>
      </w:divsChild>
    </w:div>
    <w:div w:id="1947734314">
      <w:bodyDiv w:val="1"/>
      <w:marLeft w:val="0"/>
      <w:marRight w:val="0"/>
      <w:marTop w:val="0"/>
      <w:marBottom w:val="0"/>
      <w:divBdr>
        <w:top w:val="none" w:sz="0" w:space="0" w:color="auto"/>
        <w:left w:val="none" w:sz="0" w:space="0" w:color="auto"/>
        <w:bottom w:val="none" w:sz="0" w:space="0" w:color="auto"/>
        <w:right w:val="none" w:sz="0" w:space="0" w:color="auto"/>
      </w:divBdr>
      <w:divsChild>
        <w:div w:id="13647459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en/Gas/Regional_%20Intiatives/South_GRI/Meetings/IG%20Meetings/23rd_IG_meeting/default.aspx?InstanceI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995902D909F41B1061FE96043AA55" ma:contentTypeVersion="21" ma:contentTypeDescription="Create a new document." ma:contentTypeScope="" ma:versionID="ae4c9415a38efa4ec669ad0d9184e9d1">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ACER-2015-17251</_dlc_DocId>
    <_dlc_DocIdUrl xmlns="985daa2e-53d8-4475-82b8-9c7d25324e34">
      <Url>http://extranet.acer.europa.eu/en/Gas/Regional_%20Intiatives/South_GRI/Meetings/IG%20Meetings/23rd_IG_meeting/_layouts/DocIdRedir.aspx?ID=ACER-2015-17251</Url>
      <Description>ACER-2015-17251</Description>
    </_dlc_DocIdUrl>
    <ACER_Abstract xmlns="985daa2e-53d8-4475-82b8-9c7d25324e34" xsi:nil="true"/>
  </documentManagement>
</p:properties>
</file>

<file path=customXml/itemProps1.xml><?xml version="1.0" encoding="utf-8"?>
<ds:datastoreItem xmlns:ds="http://schemas.openxmlformats.org/officeDocument/2006/customXml" ds:itemID="{16E6AF81-EED5-4AE9-B01B-7924419C4E4A}"/>
</file>

<file path=customXml/itemProps2.xml><?xml version="1.0" encoding="utf-8"?>
<ds:datastoreItem xmlns:ds="http://schemas.openxmlformats.org/officeDocument/2006/customXml" ds:itemID="{FE8E7B6A-AB27-44DF-A585-5E86ABD86392}"/>
</file>

<file path=customXml/itemProps3.xml><?xml version="1.0" encoding="utf-8"?>
<ds:datastoreItem xmlns:ds="http://schemas.openxmlformats.org/officeDocument/2006/customXml" ds:itemID="{A1F211A2-1E0E-4E67-A6FF-60C36C10C71D}"/>
</file>

<file path=customXml/itemProps4.xml><?xml version="1.0" encoding="utf-8"?>
<ds:datastoreItem xmlns:ds="http://schemas.openxmlformats.org/officeDocument/2006/customXml" ds:itemID="{2E6E5E74-E729-476D-AEE4-3DF8437E8266}"/>
</file>

<file path=customXml/itemProps5.xml><?xml version="1.0" encoding="utf-8"?>
<ds:datastoreItem xmlns:ds="http://schemas.openxmlformats.org/officeDocument/2006/customXml" ds:itemID="{58F8E14F-1A56-466A-9594-CB1C69B384A5}"/>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8154</Characters>
  <Application>Microsoft Office Word</Application>
  <DocSecurity>0</DocSecurity>
  <Lines>67</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Isabel Castellanos Boix</cp:lastModifiedBy>
  <cp:revision>2</cp:revision>
  <cp:lastPrinted>2013-07-01T08:22:00Z</cp:lastPrinted>
  <dcterms:created xsi:type="dcterms:W3CDTF">2013-07-03T08:18:00Z</dcterms:created>
  <dcterms:modified xsi:type="dcterms:W3CDTF">2013-07-03T08:18:00Z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0x010100281995902D909F41B1061FE96043AA55</vt:lpwstr>
  </property>
  <property fmtid="{D5CDD505-2E9C-101B-9397-08002B2CF9AE}" pid="3" name="_dlc_DocIdItemGuid">
    <vt:lpwstr>37cba295-8a9b-4e35-a0d5-437efea87d3a</vt:lpwstr>
  </property>
</Properties>
</file>